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5AF6" w14:textId="0F0CF843" w:rsidR="00FB75DC" w:rsidRPr="0033451D" w:rsidRDefault="00246DA6" w:rsidP="00FB75DC">
      <w:pPr>
        <w:spacing w:before="0" w:after="160" w:line="259" w:lineRule="auto"/>
        <w:ind w:left="1416" w:hanging="1416"/>
        <w:jc w:val="left"/>
        <w:rPr>
          <w:rFonts w:cstheme="minorHAnsi"/>
          <w:b/>
          <w:bCs/>
          <w:sz w:val="24"/>
          <w:szCs w:val="24"/>
        </w:rPr>
      </w:pPr>
      <w:r w:rsidRPr="0033451D">
        <w:rPr>
          <w:rFonts w:cstheme="minorHAnsi"/>
          <w:b/>
          <w:bCs/>
          <w:noProof/>
          <w:sz w:val="24"/>
          <w:szCs w:val="24"/>
          <w:lang w:val="en-GB" w:eastAsia="en-GB"/>
        </w:rPr>
        <mc:AlternateContent>
          <mc:Choice Requires="wps">
            <w:drawing>
              <wp:anchor distT="0" distB="0" distL="114300" distR="114300" simplePos="0" relativeHeight="251658241" behindDoc="0" locked="0" layoutInCell="1" allowOverlap="1" wp14:anchorId="036F70EA" wp14:editId="6425A808">
                <wp:simplePos x="0" y="0"/>
                <wp:positionH relativeFrom="margin">
                  <wp:posOffset>-918210</wp:posOffset>
                </wp:positionH>
                <wp:positionV relativeFrom="paragraph">
                  <wp:posOffset>1824355</wp:posOffset>
                </wp:positionV>
                <wp:extent cx="7094993" cy="3067050"/>
                <wp:effectExtent l="0" t="0" r="0" b="0"/>
                <wp:wrapNone/>
                <wp:docPr id="8" name="Título 1">
                  <a:extLst xmlns:a="http://schemas.openxmlformats.org/drawingml/2006/main">
                    <a:ext uri="{FF2B5EF4-FFF2-40B4-BE49-F238E27FC236}">
                      <a16:creationId xmlns:a16="http://schemas.microsoft.com/office/drawing/2014/main" id="{38818823-B03C-200F-0155-89F99A6DAA1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094993" cy="3067050"/>
                        </a:xfrm>
                        <a:prstGeom prst="rect">
                          <a:avLst/>
                        </a:prstGeom>
                        <a:effectLst/>
                      </wps:spPr>
                      <wps:txbx>
                        <w:txbxContent>
                          <w:p w14:paraId="77EE046F" w14:textId="0CB29B61" w:rsidR="00D26F6B" w:rsidRPr="00246DA6" w:rsidRDefault="00437048" w:rsidP="00325780">
                            <w:pPr>
                              <w:spacing w:line="216" w:lineRule="auto"/>
                              <w:jc w:val="left"/>
                              <w:rPr>
                                <w:rFonts w:eastAsiaTheme="majorEastAsia" w:cstheme="minorHAnsi"/>
                                <w:color w:val="FFFFFF" w:themeColor="background1"/>
                                <w:kern w:val="24"/>
                                <w:sz w:val="96"/>
                                <w:szCs w:val="96"/>
                              </w:rPr>
                            </w:pPr>
                            <w:r>
                              <w:rPr>
                                <w:rFonts w:eastAsiaTheme="majorEastAsia" w:cstheme="minorHAnsi"/>
                                <w:color w:val="FFFFFF" w:themeColor="background1"/>
                                <w:kern w:val="24"/>
                                <w:sz w:val="96"/>
                                <w:szCs w:val="96"/>
                              </w:rPr>
                              <w:t>Modelo</w:t>
                            </w:r>
                            <w:r w:rsidR="00E51BC8">
                              <w:rPr>
                                <w:rFonts w:eastAsiaTheme="majorEastAsia" w:cstheme="minorHAnsi"/>
                                <w:color w:val="FFFFFF" w:themeColor="background1"/>
                                <w:kern w:val="24"/>
                                <w:sz w:val="96"/>
                                <w:szCs w:val="96"/>
                              </w:rPr>
                              <w:t xml:space="preserve"> </w:t>
                            </w:r>
                            <w:r w:rsidR="00422DAF">
                              <w:rPr>
                                <w:rFonts w:eastAsiaTheme="majorEastAsia" w:cstheme="minorHAnsi"/>
                                <w:color w:val="FFFFFF" w:themeColor="background1"/>
                                <w:kern w:val="24"/>
                                <w:sz w:val="96"/>
                                <w:szCs w:val="96"/>
                              </w:rPr>
                              <w:t xml:space="preserve">de </w:t>
                            </w:r>
                            <w:r w:rsidR="007F60AD">
                              <w:rPr>
                                <w:rFonts w:eastAsiaTheme="majorEastAsia" w:cstheme="minorHAnsi"/>
                                <w:color w:val="FFFFFF" w:themeColor="background1"/>
                                <w:kern w:val="24"/>
                                <w:sz w:val="96"/>
                                <w:szCs w:val="96"/>
                              </w:rPr>
                              <w:t xml:space="preserve">submissão de </w:t>
                            </w:r>
                            <w:r w:rsidR="00D603C4">
                              <w:rPr>
                                <w:rFonts w:eastAsiaTheme="majorEastAsia" w:cstheme="minorHAnsi"/>
                                <w:color w:val="FFFFFF" w:themeColor="background1"/>
                                <w:kern w:val="24"/>
                                <w:sz w:val="96"/>
                                <w:szCs w:val="96"/>
                              </w:rPr>
                              <w:t xml:space="preserve">proposta de nova </w:t>
                            </w:r>
                            <w:r w:rsidR="00E51BC8">
                              <w:rPr>
                                <w:rFonts w:eastAsiaTheme="majorEastAsia" w:cstheme="minorHAnsi"/>
                                <w:color w:val="FFFFFF" w:themeColor="background1"/>
                                <w:kern w:val="24"/>
                                <w:sz w:val="96"/>
                                <w:szCs w:val="96"/>
                              </w:rPr>
                              <w:t>metodologia</w:t>
                            </w:r>
                          </w:p>
                          <w:p w14:paraId="44A76B6A" w14:textId="6F0F35E1" w:rsidR="00D26F6B" w:rsidRPr="00246DA6" w:rsidRDefault="00D26F6B" w:rsidP="00325780">
                            <w:pPr>
                              <w:spacing w:line="216" w:lineRule="auto"/>
                              <w:jc w:val="left"/>
                              <w:rPr>
                                <w:rFonts w:eastAsiaTheme="majorEastAsia" w:cstheme="minorHAnsi"/>
                                <w:color w:val="FFFFFF" w:themeColor="background1"/>
                                <w:kern w:val="24"/>
                                <w:sz w:val="44"/>
                                <w:szCs w:val="44"/>
                              </w:rPr>
                            </w:pP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36F70EA" id="Título 1" o:spid="_x0000_s1026" style="position:absolute;left:0;text-align:left;margin-left:-72.3pt;margin-top:143.65pt;width:558.65pt;height:24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" filled="f" stroked="f">
                <o:lock v:ext="edit" grouping="t"/>
                <v:textbox>
                  <w:txbxContent>
                    <w:p w14:paraId="77EE046F" w14:textId="0CB29B61" w:rsidR="00D26F6B" w:rsidRPr="00246DA6" w:rsidRDefault="00437048" w:rsidP="00325780">
                      <w:pPr>
                        <w:spacing w:line="216" w:lineRule="auto"/>
                        <w:jc w:val="left"/>
                        <w:rPr>
                          <w:rFonts w:eastAsiaTheme="majorEastAsia" w:cstheme="minorHAnsi"/>
                          <w:color w:val="FFFFFF" w:themeColor="background1"/>
                          <w:kern w:val="24"/>
                          <w:sz w:val="96"/>
                          <w:szCs w:val="96"/>
                        </w:rPr>
                      </w:pPr>
                      <w:r>
                        <w:rPr>
                          <w:rFonts w:eastAsiaTheme="majorEastAsia" w:cstheme="minorHAnsi"/>
                          <w:color w:val="FFFFFF" w:themeColor="background1"/>
                          <w:kern w:val="24"/>
                          <w:sz w:val="96"/>
                          <w:szCs w:val="96"/>
                        </w:rPr>
                        <w:t>Modelo</w:t>
                      </w:r>
                      <w:r w:rsidR="00E51BC8">
                        <w:rPr>
                          <w:rFonts w:eastAsiaTheme="majorEastAsia" w:cstheme="minorHAnsi"/>
                          <w:color w:val="FFFFFF" w:themeColor="background1"/>
                          <w:kern w:val="24"/>
                          <w:sz w:val="96"/>
                          <w:szCs w:val="96"/>
                        </w:rPr>
                        <w:t xml:space="preserve"> </w:t>
                      </w:r>
                      <w:r w:rsidR="00422DAF">
                        <w:rPr>
                          <w:rFonts w:eastAsiaTheme="majorEastAsia" w:cstheme="minorHAnsi"/>
                          <w:color w:val="FFFFFF" w:themeColor="background1"/>
                          <w:kern w:val="24"/>
                          <w:sz w:val="96"/>
                          <w:szCs w:val="96"/>
                        </w:rPr>
                        <w:t xml:space="preserve">de </w:t>
                      </w:r>
                      <w:r w:rsidR="007F60AD">
                        <w:rPr>
                          <w:rFonts w:eastAsiaTheme="majorEastAsia" w:cstheme="minorHAnsi"/>
                          <w:color w:val="FFFFFF" w:themeColor="background1"/>
                          <w:kern w:val="24"/>
                          <w:sz w:val="96"/>
                          <w:szCs w:val="96"/>
                        </w:rPr>
                        <w:t xml:space="preserve">submissão de </w:t>
                      </w:r>
                      <w:r w:rsidR="00D603C4">
                        <w:rPr>
                          <w:rFonts w:eastAsiaTheme="majorEastAsia" w:cstheme="minorHAnsi"/>
                          <w:color w:val="FFFFFF" w:themeColor="background1"/>
                          <w:kern w:val="24"/>
                          <w:sz w:val="96"/>
                          <w:szCs w:val="96"/>
                        </w:rPr>
                        <w:t xml:space="preserve">proposta de nova </w:t>
                      </w:r>
                      <w:r w:rsidR="00E51BC8">
                        <w:rPr>
                          <w:rFonts w:eastAsiaTheme="majorEastAsia" w:cstheme="minorHAnsi"/>
                          <w:color w:val="FFFFFF" w:themeColor="background1"/>
                          <w:kern w:val="24"/>
                          <w:sz w:val="96"/>
                          <w:szCs w:val="96"/>
                        </w:rPr>
                        <w:t>metodologia</w:t>
                      </w:r>
                    </w:p>
                    <w:p w14:paraId="44A76B6A" w14:textId="6F0F35E1" w:rsidR="00D26F6B" w:rsidRPr="00246DA6" w:rsidRDefault="00D26F6B" w:rsidP="00325780">
                      <w:pPr>
                        <w:spacing w:line="216" w:lineRule="auto"/>
                        <w:jc w:val="left"/>
                        <w:rPr>
                          <w:rFonts w:eastAsiaTheme="majorEastAsia" w:cstheme="minorHAnsi"/>
                          <w:color w:val="FFFFFF" w:themeColor="background1"/>
                          <w:kern w:val="24"/>
                          <w:sz w:val="44"/>
                          <w:szCs w:val="44"/>
                        </w:rPr>
                      </w:pPr>
                    </w:p>
                  </w:txbxContent>
                </v:textbox>
                <w10:wrap anchorx="margin"/>
              </v:rect>
            </w:pict>
          </mc:Fallback>
        </mc:AlternateContent>
      </w:r>
      <w:r w:rsidR="00BB4BB8" w:rsidRPr="0033451D">
        <w:rPr>
          <w:rFonts w:cstheme="minorHAnsi"/>
          <w:noProof/>
          <w:lang w:val="en-GB" w:eastAsia="en-GB"/>
        </w:rPr>
        <w:drawing>
          <wp:anchor distT="0" distB="0" distL="114300" distR="114300" simplePos="0" relativeHeight="251658240" behindDoc="0" locked="0" layoutInCell="1" allowOverlap="1" wp14:anchorId="68E53E9C" wp14:editId="09B01111">
            <wp:simplePos x="0" y="0"/>
            <wp:positionH relativeFrom="page">
              <wp:posOffset>3810</wp:posOffset>
            </wp:positionH>
            <wp:positionV relativeFrom="page">
              <wp:posOffset>0</wp:posOffset>
            </wp:positionV>
            <wp:extent cx="7519670" cy="8126730"/>
            <wp:effectExtent l="0" t="0" r="5080" b="7620"/>
            <wp:wrapSquare wrapText="bothSides"/>
            <wp:docPr id="1892583028" name="Imagem 1" descr="Uma imagem com captura de ecrã, círculo, texto,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83028" name="Imagem 1" descr="Uma imagem com captura de ecrã, círculo, texto, design gráfico&#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9670" cy="8126730"/>
                    </a:xfrm>
                    <a:prstGeom prst="rect">
                      <a:avLst/>
                    </a:prstGeom>
                    <a:noFill/>
                  </pic:spPr>
                </pic:pic>
              </a:graphicData>
            </a:graphic>
            <wp14:sizeRelH relativeFrom="margin">
              <wp14:pctWidth>0</wp14:pctWidth>
            </wp14:sizeRelH>
            <wp14:sizeRelV relativeFrom="margin">
              <wp14:pctHeight>0</wp14:pctHeight>
            </wp14:sizeRelV>
          </wp:anchor>
        </w:drawing>
      </w:r>
    </w:p>
    <w:p w14:paraId="16CCB831" w14:textId="701AAA82" w:rsidR="00FB75DC" w:rsidRPr="0033451D" w:rsidRDefault="00FB75DC" w:rsidP="00FB75DC">
      <w:pPr>
        <w:spacing w:before="0" w:after="160" w:line="259" w:lineRule="auto"/>
        <w:ind w:left="1416" w:hanging="1416"/>
        <w:jc w:val="left"/>
        <w:rPr>
          <w:rFonts w:cstheme="minorHAnsi"/>
          <w:b/>
          <w:bCs/>
          <w:sz w:val="24"/>
          <w:szCs w:val="24"/>
        </w:rPr>
      </w:pPr>
    </w:p>
    <w:p w14:paraId="5BA8129D" w14:textId="73E7DB46" w:rsidR="00FB75DC" w:rsidRPr="0033451D" w:rsidRDefault="00FB75DC" w:rsidP="00FB75DC">
      <w:pPr>
        <w:spacing w:before="0" w:after="160" w:line="259" w:lineRule="auto"/>
        <w:ind w:left="1416" w:hanging="1416"/>
        <w:jc w:val="left"/>
        <w:rPr>
          <w:rFonts w:cstheme="minorHAnsi"/>
          <w:b/>
          <w:bCs/>
          <w:sz w:val="24"/>
          <w:szCs w:val="24"/>
        </w:rPr>
      </w:pPr>
    </w:p>
    <w:p w14:paraId="22AE96E5" w14:textId="78B8FE67" w:rsidR="00325780" w:rsidRPr="0033451D" w:rsidRDefault="00325780" w:rsidP="00FB75DC">
      <w:pPr>
        <w:spacing w:before="0" w:after="160" w:line="259" w:lineRule="auto"/>
        <w:ind w:left="1416" w:hanging="1416"/>
        <w:jc w:val="left"/>
        <w:rPr>
          <w:rFonts w:cstheme="minorHAnsi"/>
          <w:b/>
          <w:bCs/>
          <w:sz w:val="24"/>
          <w:szCs w:val="24"/>
        </w:rPr>
      </w:pPr>
    </w:p>
    <w:p w14:paraId="489505F7" w14:textId="77777777" w:rsidR="00325780" w:rsidRPr="0033451D" w:rsidRDefault="00325780">
      <w:pPr>
        <w:spacing w:before="0" w:after="160" w:line="259" w:lineRule="auto"/>
        <w:jc w:val="left"/>
        <w:rPr>
          <w:rFonts w:cstheme="minorHAnsi"/>
        </w:rPr>
      </w:pPr>
      <w:bookmarkStart w:id="0" w:name="_Hlk163046174"/>
      <w:bookmarkEnd w:id="0"/>
    </w:p>
    <w:p w14:paraId="35FE6E8E" w14:textId="5AAE7E94" w:rsidR="003D1422" w:rsidRDefault="003D1422">
      <w:pPr>
        <w:spacing w:before="0" w:after="160" w:line="259" w:lineRule="auto"/>
        <w:jc w:val="left"/>
        <w:rPr>
          <w:rFonts w:cstheme="minorHAnsi"/>
          <w:sz w:val="20"/>
          <w:szCs w:val="20"/>
        </w:rPr>
      </w:pPr>
      <w:r>
        <w:rPr>
          <w:rFonts w:cstheme="minorHAnsi"/>
          <w:sz w:val="20"/>
          <w:szCs w:val="20"/>
        </w:rPr>
        <w:br w:type="page"/>
      </w:r>
    </w:p>
    <w:p w14:paraId="67A2126E" w14:textId="77777777" w:rsidR="00CC2900" w:rsidRDefault="00CC2900">
      <w:pPr>
        <w:spacing w:before="0" w:after="160" w:line="259" w:lineRule="auto"/>
        <w:jc w:val="left"/>
        <w:rPr>
          <w:rFonts w:cstheme="minorHAnsi"/>
          <w:sz w:val="20"/>
          <w:szCs w:val="20"/>
        </w:rPr>
      </w:pPr>
    </w:p>
    <w:p w14:paraId="43B9449C" w14:textId="77777777" w:rsidR="00CC2900" w:rsidRDefault="00CC2900">
      <w:pPr>
        <w:spacing w:before="0" w:after="160" w:line="259" w:lineRule="auto"/>
        <w:jc w:val="left"/>
        <w:rPr>
          <w:rFonts w:cstheme="minorHAnsi"/>
          <w:sz w:val="20"/>
          <w:szCs w:val="20"/>
        </w:rPr>
      </w:pPr>
    </w:p>
    <w:p w14:paraId="06FA6FFE" w14:textId="77777777" w:rsidR="00CC2900" w:rsidRDefault="00CC2900">
      <w:pPr>
        <w:spacing w:before="0" w:after="160" w:line="259" w:lineRule="auto"/>
        <w:jc w:val="left"/>
        <w:rPr>
          <w:rFonts w:cstheme="minorHAnsi"/>
          <w:sz w:val="20"/>
          <w:szCs w:val="20"/>
        </w:rPr>
      </w:pPr>
    </w:p>
    <w:p w14:paraId="32ADF19E" w14:textId="77777777" w:rsidR="00CC2900" w:rsidRDefault="00CC2900">
      <w:pPr>
        <w:spacing w:before="0" w:after="160" w:line="259" w:lineRule="auto"/>
        <w:jc w:val="left"/>
        <w:rPr>
          <w:rFonts w:cstheme="minorHAnsi"/>
          <w:sz w:val="20"/>
          <w:szCs w:val="20"/>
        </w:rPr>
      </w:pPr>
    </w:p>
    <w:p w14:paraId="647A6125" w14:textId="77777777" w:rsidR="00CC2900" w:rsidRDefault="00CC2900">
      <w:pPr>
        <w:spacing w:before="0" w:after="160" w:line="259" w:lineRule="auto"/>
        <w:jc w:val="left"/>
        <w:rPr>
          <w:rFonts w:cstheme="minorHAnsi"/>
          <w:sz w:val="20"/>
          <w:szCs w:val="20"/>
        </w:rPr>
      </w:pPr>
    </w:p>
    <w:p w14:paraId="4C2C0B26" w14:textId="77777777" w:rsidR="00CC2900" w:rsidRDefault="00CC2900">
      <w:pPr>
        <w:spacing w:before="0" w:after="160" w:line="259" w:lineRule="auto"/>
        <w:jc w:val="left"/>
        <w:rPr>
          <w:rFonts w:cstheme="minorHAnsi"/>
          <w:sz w:val="20"/>
          <w:szCs w:val="20"/>
        </w:rPr>
      </w:pPr>
    </w:p>
    <w:p w14:paraId="3C5109EB" w14:textId="77777777" w:rsidR="00CC2900" w:rsidRDefault="00CC2900">
      <w:pPr>
        <w:spacing w:before="0" w:after="160" w:line="259" w:lineRule="auto"/>
        <w:jc w:val="left"/>
        <w:rPr>
          <w:rFonts w:cstheme="minorHAnsi"/>
          <w:sz w:val="20"/>
          <w:szCs w:val="20"/>
        </w:rPr>
      </w:pPr>
    </w:p>
    <w:p w14:paraId="064A50CA" w14:textId="77777777" w:rsidR="00CC2900" w:rsidRDefault="00CC2900">
      <w:pPr>
        <w:spacing w:before="0" w:after="160" w:line="259" w:lineRule="auto"/>
        <w:jc w:val="left"/>
        <w:rPr>
          <w:rFonts w:cstheme="minorHAnsi"/>
          <w:sz w:val="20"/>
          <w:szCs w:val="20"/>
        </w:rPr>
      </w:pPr>
    </w:p>
    <w:p w14:paraId="59B79DEF" w14:textId="77777777" w:rsidR="00CC2900" w:rsidRDefault="00CC2900">
      <w:pPr>
        <w:spacing w:before="0" w:after="160" w:line="259" w:lineRule="auto"/>
        <w:jc w:val="left"/>
        <w:rPr>
          <w:rFonts w:cstheme="minorHAnsi"/>
          <w:sz w:val="20"/>
          <w:szCs w:val="20"/>
        </w:rPr>
      </w:pPr>
    </w:p>
    <w:p w14:paraId="5BF4A675" w14:textId="77777777" w:rsidR="00CC2900" w:rsidRDefault="00CC2900">
      <w:pPr>
        <w:spacing w:before="0" w:after="160" w:line="259" w:lineRule="auto"/>
        <w:jc w:val="left"/>
        <w:rPr>
          <w:rFonts w:cstheme="minorHAnsi"/>
          <w:sz w:val="20"/>
          <w:szCs w:val="20"/>
        </w:rPr>
      </w:pPr>
    </w:p>
    <w:p w14:paraId="2605D29B" w14:textId="77777777" w:rsidR="00CC2900" w:rsidRDefault="00CC2900">
      <w:pPr>
        <w:spacing w:before="0" w:after="160" w:line="259" w:lineRule="auto"/>
        <w:jc w:val="left"/>
        <w:rPr>
          <w:rFonts w:cstheme="minorHAnsi"/>
          <w:sz w:val="20"/>
          <w:szCs w:val="20"/>
        </w:rPr>
      </w:pPr>
    </w:p>
    <w:p w14:paraId="22329DFC" w14:textId="77777777" w:rsidR="00CC2900" w:rsidRDefault="00CC2900">
      <w:pPr>
        <w:spacing w:before="0" w:after="160" w:line="259" w:lineRule="auto"/>
        <w:jc w:val="left"/>
        <w:rPr>
          <w:rFonts w:cstheme="minorHAnsi"/>
          <w:sz w:val="20"/>
          <w:szCs w:val="20"/>
        </w:rPr>
      </w:pPr>
    </w:p>
    <w:p w14:paraId="58289005" w14:textId="77777777" w:rsidR="00CC2900" w:rsidRDefault="00CC2900">
      <w:pPr>
        <w:spacing w:before="0" w:after="160" w:line="259" w:lineRule="auto"/>
        <w:jc w:val="left"/>
        <w:rPr>
          <w:rFonts w:cstheme="minorHAnsi"/>
          <w:sz w:val="20"/>
          <w:szCs w:val="20"/>
        </w:rPr>
      </w:pPr>
    </w:p>
    <w:p w14:paraId="0D65EA2C" w14:textId="77777777" w:rsidR="00CC2900" w:rsidRDefault="00CC2900">
      <w:pPr>
        <w:spacing w:before="0" w:after="160" w:line="259" w:lineRule="auto"/>
        <w:jc w:val="left"/>
        <w:rPr>
          <w:rFonts w:cstheme="minorHAnsi"/>
          <w:sz w:val="20"/>
          <w:szCs w:val="20"/>
        </w:rPr>
      </w:pPr>
    </w:p>
    <w:p w14:paraId="19D46BD6" w14:textId="77777777" w:rsidR="00CC2900" w:rsidRDefault="00CC2900">
      <w:pPr>
        <w:spacing w:before="0" w:after="160" w:line="259" w:lineRule="auto"/>
        <w:jc w:val="left"/>
        <w:rPr>
          <w:rFonts w:cstheme="minorHAnsi"/>
          <w:sz w:val="20"/>
          <w:szCs w:val="20"/>
        </w:rPr>
      </w:pPr>
    </w:p>
    <w:p w14:paraId="1168F27B" w14:textId="77777777" w:rsidR="00CC2900" w:rsidRDefault="00CC2900">
      <w:pPr>
        <w:spacing w:before="0" w:after="160" w:line="259" w:lineRule="auto"/>
        <w:jc w:val="left"/>
        <w:rPr>
          <w:rFonts w:cstheme="minorHAnsi"/>
          <w:sz w:val="20"/>
          <w:szCs w:val="20"/>
        </w:rPr>
      </w:pPr>
    </w:p>
    <w:p w14:paraId="4B023599" w14:textId="77777777" w:rsidR="00CC2900" w:rsidRDefault="00CC2900">
      <w:pPr>
        <w:spacing w:before="0" w:after="160" w:line="259" w:lineRule="auto"/>
        <w:jc w:val="left"/>
        <w:rPr>
          <w:rFonts w:cstheme="minorHAnsi"/>
          <w:sz w:val="20"/>
          <w:szCs w:val="20"/>
        </w:rPr>
      </w:pPr>
    </w:p>
    <w:p w14:paraId="5715C4D3" w14:textId="77777777" w:rsidR="00CC2900" w:rsidRDefault="00CC2900">
      <w:pPr>
        <w:spacing w:before="0" w:after="160" w:line="259" w:lineRule="auto"/>
        <w:jc w:val="left"/>
        <w:rPr>
          <w:rFonts w:cstheme="minorHAnsi"/>
          <w:sz w:val="20"/>
          <w:szCs w:val="20"/>
        </w:rPr>
      </w:pPr>
    </w:p>
    <w:p w14:paraId="40EDDA70" w14:textId="77777777" w:rsidR="00CC2900" w:rsidRDefault="00CC2900">
      <w:pPr>
        <w:spacing w:before="0" w:after="160" w:line="259" w:lineRule="auto"/>
        <w:jc w:val="left"/>
        <w:rPr>
          <w:rFonts w:cstheme="minorHAnsi"/>
          <w:sz w:val="20"/>
          <w:szCs w:val="20"/>
        </w:rPr>
      </w:pPr>
    </w:p>
    <w:p w14:paraId="165548B3" w14:textId="77777777" w:rsidR="00CC2900" w:rsidRDefault="00CC2900">
      <w:pPr>
        <w:spacing w:before="0" w:after="160" w:line="259" w:lineRule="auto"/>
        <w:jc w:val="left"/>
        <w:rPr>
          <w:rFonts w:cstheme="minorHAnsi"/>
          <w:sz w:val="20"/>
          <w:szCs w:val="20"/>
        </w:rPr>
      </w:pPr>
    </w:p>
    <w:p w14:paraId="0F6046D0" w14:textId="77777777" w:rsidR="00CC2900" w:rsidRDefault="00CC2900">
      <w:pPr>
        <w:spacing w:before="0" w:after="160" w:line="259" w:lineRule="auto"/>
        <w:jc w:val="left"/>
        <w:rPr>
          <w:rFonts w:cstheme="minorHAnsi"/>
          <w:sz w:val="20"/>
          <w:szCs w:val="20"/>
        </w:rPr>
      </w:pPr>
    </w:p>
    <w:p w14:paraId="5D070E2F" w14:textId="77777777" w:rsidR="00CC2900" w:rsidRDefault="00CC2900">
      <w:pPr>
        <w:spacing w:before="0" w:after="160" w:line="259" w:lineRule="auto"/>
        <w:jc w:val="left"/>
        <w:rPr>
          <w:rFonts w:cstheme="minorHAnsi"/>
          <w:sz w:val="20"/>
          <w:szCs w:val="20"/>
        </w:rPr>
      </w:pPr>
    </w:p>
    <w:p w14:paraId="185826B7" w14:textId="77777777" w:rsidR="00CC2900" w:rsidRDefault="00CC2900">
      <w:pPr>
        <w:spacing w:before="0" w:after="160" w:line="259" w:lineRule="auto"/>
        <w:jc w:val="left"/>
        <w:rPr>
          <w:rFonts w:cstheme="minorHAnsi"/>
          <w:sz w:val="20"/>
          <w:szCs w:val="20"/>
        </w:rPr>
      </w:pPr>
    </w:p>
    <w:p w14:paraId="7AE187CF" w14:textId="77777777" w:rsidR="00CC2900" w:rsidRDefault="00CC2900">
      <w:pPr>
        <w:spacing w:before="0" w:after="160" w:line="259" w:lineRule="auto"/>
        <w:jc w:val="left"/>
        <w:rPr>
          <w:rFonts w:cstheme="minorHAnsi"/>
          <w:sz w:val="20"/>
          <w:szCs w:val="20"/>
        </w:rPr>
      </w:pPr>
    </w:p>
    <w:p w14:paraId="34BBF204" w14:textId="77777777" w:rsidR="00CC2900" w:rsidRDefault="00CC2900">
      <w:pPr>
        <w:spacing w:before="0" w:after="160" w:line="259" w:lineRule="auto"/>
        <w:jc w:val="left"/>
        <w:rPr>
          <w:rFonts w:cstheme="minorHAnsi"/>
          <w:sz w:val="20"/>
          <w:szCs w:val="20"/>
        </w:rPr>
      </w:pPr>
    </w:p>
    <w:p w14:paraId="19D55B40" w14:textId="185A8A96" w:rsidR="00CC2900" w:rsidRDefault="00CC2900" w:rsidP="00CC2900">
      <w:pPr>
        <w:rPr>
          <w:rFonts w:ascii="Calibri" w:hAnsi="Calibri" w:cs="Calibri"/>
          <w:smallCaps/>
          <w:color w:val="00747F"/>
          <w:sz w:val="28"/>
          <w:szCs w:val="28"/>
        </w:rPr>
      </w:pPr>
      <w:r w:rsidRPr="00314C69">
        <w:rPr>
          <w:rFonts w:ascii="Calibri" w:hAnsi="Calibri" w:cs="Calibri"/>
          <w:i/>
          <w:color w:val="7F7F7F" w:themeColor="text1" w:themeTint="80"/>
          <w:sz w:val="20"/>
          <w:szCs w:val="20"/>
        </w:rPr>
        <w:t xml:space="preserve">Este documento constitui um </w:t>
      </w:r>
      <w:r>
        <w:rPr>
          <w:rFonts w:ascii="Calibri" w:hAnsi="Calibri" w:cs="Calibri"/>
          <w:i/>
          <w:color w:val="7F7F7F" w:themeColor="text1" w:themeTint="80"/>
          <w:sz w:val="20"/>
          <w:szCs w:val="20"/>
        </w:rPr>
        <w:t>modelo</w:t>
      </w:r>
      <w:r w:rsidRPr="00314C69">
        <w:rPr>
          <w:rFonts w:ascii="Calibri" w:hAnsi="Calibri" w:cs="Calibri"/>
          <w:i/>
          <w:color w:val="7F7F7F" w:themeColor="text1" w:themeTint="80"/>
          <w:sz w:val="20"/>
          <w:szCs w:val="20"/>
        </w:rPr>
        <w:t xml:space="preserve"> a utilizar como base para a elaboração </w:t>
      </w:r>
      <w:r w:rsidR="004D743F">
        <w:rPr>
          <w:rFonts w:ascii="Calibri" w:hAnsi="Calibri" w:cs="Calibri"/>
          <w:i/>
          <w:color w:val="7F7F7F" w:themeColor="text1" w:themeTint="80"/>
          <w:sz w:val="20"/>
          <w:szCs w:val="20"/>
        </w:rPr>
        <w:t>de metodologias de carbono</w:t>
      </w:r>
      <w:r>
        <w:rPr>
          <w:rFonts w:ascii="Calibri" w:hAnsi="Calibri" w:cs="Calibri"/>
          <w:i/>
          <w:color w:val="7F7F7F" w:themeColor="text1" w:themeTint="80"/>
          <w:sz w:val="20"/>
          <w:szCs w:val="20"/>
        </w:rPr>
        <w:t xml:space="preserve"> </w:t>
      </w:r>
      <w:r w:rsidRPr="00314C69">
        <w:rPr>
          <w:rFonts w:ascii="Calibri" w:hAnsi="Calibri" w:cs="Calibri"/>
          <w:i/>
          <w:color w:val="7F7F7F" w:themeColor="text1" w:themeTint="80"/>
          <w:sz w:val="20"/>
          <w:szCs w:val="20"/>
        </w:rPr>
        <w:t>no âmbito do Mercado Voluntário de Carbono.</w:t>
      </w:r>
    </w:p>
    <w:p w14:paraId="291A61BF" w14:textId="77777777" w:rsidR="00CC2900" w:rsidRDefault="00CC2900" w:rsidP="00CC2900">
      <w:pPr>
        <w:rPr>
          <w:rFonts w:ascii="Calibri" w:hAnsi="Calibri" w:cs="Calibri"/>
          <w:smallCaps/>
          <w:color w:val="00747F"/>
          <w:sz w:val="28"/>
          <w:szCs w:val="28"/>
        </w:rPr>
      </w:pPr>
    </w:p>
    <w:p w14:paraId="74249867" w14:textId="77777777" w:rsidR="00CC2900" w:rsidRPr="00104F44" w:rsidRDefault="00CC2900" w:rsidP="00CC2900">
      <w:pPr>
        <w:spacing w:after="120" w:line="360" w:lineRule="atLeast"/>
        <w:rPr>
          <w:rFonts w:ascii="Calibri" w:eastAsiaTheme="minorEastAsia" w:hAnsi="Calibri" w:cs="Calibri"/>
          <w:smallCaps/>
          <w:color w:val="00747F"/>
          <w:kern w:val="0"/>
          <w:sz w:val="24"/>
          <w:szCs w:val="24"/>
          <w14:ligatures w14:val="none"/>
        </w:rPr>
      </w:pPr>
      <w:r w:rsidRPr="00104F44">
        <w:rPr>
          <w:rFonts w:ascii="Calibri" w:eastAsiaTheme="minorEastAsia" w:hAnsi="Calibri" w:cs="Calibri"/>
          <w:smallCaps/>
          <w:color w:val="00747F"/>
          <w:kern w:val="0"/>
          <w:sz w:val="24"/>
          <w:szCs w:val="24"/>
          <w14:ligatures w14:val="none"/>
        </w:rPr>
        <w:t xml:space="preserve">Data de publicação: </w:t>
      </w:r>
      <w:r>
        <w:rPr>
          <w:rFonts w:ascii="Calibri" w:eastAsiaTheme="minorEastAsia" w:hAnsi="Calibri" w:cs="Calibri"/>
          <w:smallCaps/>
          <w:color w:val="00747F"/>
          <w:kern w:val="0"/>
          <w:sz w:val="24"/>
          <w:szCs w:val="24"/>
          <w14:ligatures w14:val="none"/>
        </w:rPr>
        <w:t>24</w:t>
      </w:r>
      <w:r w:rsidRPr="00104F44">
        <w:rPr>
          <w:rFonts w:ascii="Calibri" w:eastAsiaTheme="minorEastAsia" w:hAnsi="Calibri" w:cs="Calibri"/>
          <w:smallCaps/>
          <w:color w:val="00747F"/>
          <w:kern w:val="0"/>
          <w:sz w:val="24"/>
          <w:szCs w:val="24"/>
          <w14:ligatures w14:val="none"/>
        </w:rPr>
        <w:t>/</w:t>
      </w:r>
      <w:r>
        <w:rPr>
          <w:rFonts w:ascii="Calibri" w:eastAsiaTheme="minorEastAsia" w:hAnsi="Calibri" w:cs="Calibri"/>
          <w:smallCaps/>
          <w:color w:val="00747F"/>
          <w:kern w:val="0"/>
          <w:sz w:val="24"/>
          <w:szCs w:val="24"/>
          <w14:ligatures w14:val="none"/>
        </w:rPr>
        <w:t>10</w:t>
      </w:r>
      <w:r w:rsidRPr="00104F44">
        <w:rPr>
          <w:rFonts w:ascii="Calibri" w:eastAsiaTheme="minorEastAsia" w:hAnsi="Calibri" w:cs="Calibri"/>
          <w:smallCaps/>
          <w:color w:val="00747F"/>
          <w:kern w:val="0"/>
          <w:sz w:val="24"/>
          <w:szCs w:val="24"/>
          <w14:ligatures w14:val="none"/>
        </w:rPr>
        <w:t xml:space="preserve">/2025 </w:t>
      </w:r>
    </w:p>
    <w:p w14:paraId="733ADE9C" w14:textId="3DF73D7E" w:rsidR="00CC2900" w:rsidRDefault="00CC2900" w:rsidP="00CC2900">
      <w:pPr>
        <w:spacing w:after="120" w:line="360" w:lineRule="atLeast"/>
        <w:rPr>
          <w:rFonts w:cstheme="minorHAnsi"/>
          <w:sz w:val="20"/>
          <w:szCs w:val="20"/>
        </w:rPr>
      </w:pPr>
      <w:r w:rsidRPr="00104F44">
        <w:rPr>
          <w:rFonts w:ascii="Calibri" w:eastAsiaTheme="minorEastAsia" w:hAnsi="Calibri" w:cs="Calibri"/>
          <w:smallCaps/>
          <w:color w:val="00747F"/>
          <w:kern w:val="0"/>
          <w:sz w:val="24"/>
          <w:szCs w:val="24"/>
          <w14:ligatures w14:val="none"/>
        </w:rPr>
        <w:t xml:space="preserve">Versão: </w:t>
      </w:r>
      <w:r>
        <w:rPr>
          <w:rFonts w:ascii="Calibri" w:eastAsiaTheme="minorEastAsia" w:hAnsi="Calibri" w:cs="Calibri"/>
          <w:smallCaps/>
          <w:color w:val="00747F"/>
          <w:kern w:val="0"/>
          <w:sz w:val="24"/>
          <w:szCs w:val="24"/>
          <w14:ligatures w14:val="none"/>
        </w:rPr>
        <w:t>1</w:t>
      </w:r>
      <w:r w:rsidRPr="00104F44">
        <w:rPr>
          <w:rFonts w:ascii="Calibri" w:eastAsiaTheme="minorEastAsia" w:hAnsi="Calibri" w:cs="Calibri"/>
          <w:smallCaps/>
          <w:color w:val="00747F"/>
          <w:kern w:val="0"/>
          <w:sz w:val="24"/>
          <w:szCs w:val="24"/>
          <w14:ligatures w14:val="none"/>
        </w:rPr>
        <w:t>.0</w:t>
      </w:r>
      <w:r w:rsidRPr="00753CA4">
        <w:rPr>
          <w:rFonts w:ascii="Calibri" w:hAnsi="Calibri" w:cs="Calibri"/>
          <w:smallCaps/>
          <w:color w:val="00747F"/>
          <w:sz w:val="28"/>
          <w:szCs w:val="28"/>
        </w:rPr>
        <w:t xml:space="preserve"> </w:t>
      </w:r>
      <w:r w:rsidRPr="00EC3BB0">
        <w:rPr>
          <w:color w:val="094977"/>
        </w:rPr>
        <w:br w:type="page"/>
      </w:r>
    </w:p>
    <w:p w14:paraId="61A02730" w14:textId="77777777" w:rsidR="00CB2F2A" w:rsidRPr="0033451D" w:rsidRDefault="00CB2F2A" w:rsidP="00CB2F2A">
      <w:pPr>
        <w:spacing w:before="0" w:after="160" w:line="360" w:lineRule="auto"/>
        <w:rPr>
          <w:rFonts w:cstheme="minorHAnsi"/>
          <w:sz w:val="20"/>
          <w:szCs w:val="20"/>
        </w:rPr>
      </w:pPr>
    </w:p>
    <w:p w14:paraId="4C6E0907" w14:textId="77777777" w:rsidR="001B1AE8" w:rsidRPr="0033451D" w:rsidRDefault="001B1AE8" w:rsidP="00F42BF4">
      <w:pPr>
        <w:spacing w:before="0" w:after="160" w:line="259" w:lineRule="auto"/>
        <w:jc w:val="left"/>
        <w:rPr>
          <w:rFonts w:cstheme="minorHAnsi"/>
          <w:color w:val="2F5496" w:themeColor="accent1" w:themeShade="BF"/>
          <w:sz w:val="32"/>
          <w:szCs w:val="32"/>
        </w:rPr>
      </w:pPr>
    </w:p>
    <w:p w14:paraId="778986EC" w14:textId="77777777" w:rsidR="001B1AE8" w:rsidRPr="0033451D" w:rsidRDefault="001B1AE8" w:rsidP="00F42BF4">
      <w:pPr>
        <w:spacing w:before="0" w:after="160" w:line="259" w:lineRule="auto"/>
        <w:jc w:val="left"/>
        <w:rPr>
          <w:rFonts w:cstheme="minorHAnsi"/>
          <w:color w:val="2F5496" w:themeColor="accent1" w:themeShade="BF"/>
          <w:sz w:val="32"/>
          <w:szCs w:val="32"/>
        </w:rPr>
      </w:pPr>
    </w:p>
    <w:p w14:paraId="06170C56" w14:textId="77777777" w:rsidR="001B1AE8" w:rsidRPr="0033451D" w:rsidRDefault="001B1AE8" w:rsidP="00F42BF4">
      <w:pPr>
        <w:spacing w:before="0" w:after="160" w:line="259" w:lineRule="auto"/>
        <w:jc w:val="left"/>
        <w:rPr>
          <w:rFonts w:cstheme="minorHAnsi"/>
          <w:color w:val="2F5496" w:themeColor="accent1" w:themeShade="BF"/>
          <w:sz w:val="32"/>
          <w:szCs w:val="32"/>
        </w:rPr>
      </w:pPr>
    </w:p>
    <w:p w14:paraId="43DDEE70" w14:textId="0E303392" w:rsidR="00D50D34" w:rsidRDefault="007F60AD" w:rsidP="000673DC">
      <w:pPr>
        <w:autoSpaceDE w:val="0"/>
        <w:autoSpaceDN w:val="0"/>
        <w:adjustRightInd w:val="0"/>
        <w:spacing w:before="0"/>
        <w:jc w:val="center"/>
        <w:rPr>
          <w:rFonts w:ascii="Calibri" w:hAnsi="Calibri" w:cs="Calibri"/>
          <w:b/>
          <w:bCs/>
          <w:smallCaps/>
          <w:color w:val="00747F"/>
          <w:sz w:val="56"/>
          <w:szCs w:val="56"/>
        </w:rPr>
      </w:pPr>
      <w:r w:rsidRPr="006A7885">
        <w:rPr>
          <w:rFonts w:ascii="Calibri" w:hAnsi="Calibri" w:cs="Calibri"/>
          <w:b/>
          <w:bCs/>
          <w:smallCaps/>
          <w:color w:val="00747F"/>
          <w:sz w:val="40"/>
          <w:szCs w:val="40"/>
        </w:rPr>
        <w:t>[</w:t>
      </w:r>
      <w:r w:rsidR="00D50D34" w:rsidRPr="006A7885">
        <w:rPr>
          <w:rFonts w:ascii="Calibri" w:hAnsi="Calibri" w:cs="Calibri"/>
          <w:b/>
          <w:bCs/>
          <w:smallCaps/>
          <w:color w:val="00747F"/>
          <w:sz w:val="40"/>
          <w:szCs w:val="40"/>
        </w:rPr>
        <w:t>nome da metodologia</w:t>
      </w:r>
      <w:r w:rsidRPr="006A7885">
        <w:rPr>
          <w:rFonts w:ascii="Calibri" w:hAnsi="Calibri" w:cs="Calibri"/>
          <w:b/>
          <w:bCs/>
          <w:smallCaps/>
          <w:color w:val="00747F"/>
          <w:sz w:val="40"/>
          <w:szCs w:val="40"/>
        </w:rPr>
        <w:t>]</w:t>
      </w:r>
    </w:p>
    <w:p w14:paraId="70AF1105" w14:textId="77777777" w:rsidR="00D603C4" w:rsidRPr="00D603C4" w:rsidRDefault="00D603C4" w:rsidP="00D603C4">
      <w:pPr>
        <w:rPr>
          <w:rFonts w:ascii="Verdana" w:hAnsi="Verdana"/>
        </w:rPr>
      </w:pPr>
    </w:p>
    <w:p w14:paraId="105F53C7" w14:textId="77777777" w:rsidR="00D50D34" w:rsidRPr="003F1E1B" w:rsidRDefault="00D50D34" w:rsidP="00D50D34">
      <w:pPr>
        <w:rPr>
          <w:rFonts w:ascii="Verdana" w:hAnsi="Verdana"/>
        </w:rPr>
      </w:pPr>
    </w:p>
    <w:tbl>
      <w:tblPr>
        <w:tblStyle w:val="TabeladeGrelha5Escura-Destaque2"/>
        <w:tblW w:w="8500" w:type="dxa"/>
        <w:tblLook w:val="0680" w:firstRow="0" w:lastRow="0" w:firstColumn="1" w:lastColumn="0" w:noHBand="1" w:noVBand="1"/>
      </w:tblPr>
      <w:tblGrid>
        <w:gridCol w:w="2396"/>
        <w:gridCol w:w="6104"/>
      </w:tblGrid>
      <w:tr w:rsidR="00D50D34" w:rsidRPr="003F1E1B" w14:paraId="63D5DB40" w14:textId="77777777" w:rsidTr="00F2354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9083"/>
          </w:tcPr>
          <w:p w14:paraId="341DA98C" w14:textId="77777777" w:rsidR="00D50D34" w:rsidRPr="00A27925" w:rsidRDefault="00D50D34" w:rsidP="00A27925">
            <w:pPr>
              <w:pStyle w:val="TableHeader"/>
              <w:spacing w:before="60" w:after="60"/>
              <w:rPr>
                <w:rFonts w:ascii="Calibri" w:hAnsi="Calibri" w:cs="Calibri"/>
                <w:b/>
                <w:bCs/>
                <w:sz w:val="20"/>
                <w:szCs w:val="20"/>
                <w:lang w:val="pt-PT"/>
              </w:rPr>
            </w:pPr>
            <w:r w:rsidRPr="00A27925">
              <w:rPr>
                <w:rFonts w:ascii="Calibri" w:hAnsi="Calibri" w:cs="Calibri"/>
                <w:b/>
                <w:bCs/>
                <w:sz w:val="20"/>
                <w:szCs w:val="20"/>
                <w:lang w:val="pt-PT"/>
              </w:rPr>
              <w:t xml:space="preserve">Título </w:t>
            </w:r>
          </w:p>
        </w:tc>
        <w:tc>
          <w:tcPr>
            <w:tcW w:w="6104" w:type="dxa"/>
            <w:shd w:val="clear" w:color="auto" w:fill="F2F2F2" w:themeFill="background1" w:themeFillShade="F2"/>
          </w:tcPr>
          <w:p w14:paraId="70FE38CC" w14:textId="565961DA" w:rsidR="00D50D34" w:rsidRPr="004715E0" w:rsidRDefault="00D50D34" w:rsidP="001E68A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04040"/>
                <w:sz w:val="20"/>
                <w:szCs w:val="20"/>
                <w:lang w:val="pt-PT"/>
              </w:rPr>
            </w:pPr>
            <w:r w:rsidRPr="004715E0">
              <w:rPr>
                <w:rFonts w:asciiTheme="minorHAnsi" w:hAnsiTheme="minorHAnsi" w:cstheme="minorHAnsi"/>
                <w:i/>
                <w:iCs/>
                <w:color w:val="4D4E4E"/>
                <w:spacing w:val="0"/>
                <w:kern w:val="2"/>
                <w:sz w:val="20"/>
                <w:szCs w:val="20"/>
                <w:lang w:val="pt-PT"/>
                <w14:ligatures w14:val="standardContextual"/>
              </w:rPr>
              <w:t xml:space="preserve">Nome da metodologia </w:t>
            </w:r>
          </w:p>
        </w:tc>
      </w:tr>
      <w:tr w:rsidR="00D50D34" w:rsidRPr="003F1E1B" w14:paraId="704D94AF" w14:textId="77777777" w:rsidTr="00F2354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9083"/>
          </w:tcPr>
          <w:p w14:paraId="27C5CC86" w14:textId="77777777" w:rsidR="00D50D34" w:rsidRPr="00A27925" w:rsidRDefault="00D50D34" w:rsidP="00A27925">
            <w:pPr>
              <w:pStyle w:val="TableHeader"/>
              <w:spacing w:before="60" w:after="60"/>
              <w:rPr>
                <w:rFonts w:ascii="Calibri" w:hAnsi="Calibri" w:cs="Calibri"/>
                <w:b/>
                <w:bCs/>
                <w:sz w:val="20"/>
                <w:szCs w:val="20"/>
                <w:lang w:val="pt-PT"/>
              </w:rPr>
            </w:pPr>
            <w:r w:rsidRPr="00A27925">
              <w:rPr>
                <w:rFonts w:ascii="Calibri" w:hAnsi="Calibri" w:cs="Calibri"/>
                <w:b/>
                <w:bCs/>
                <w:sz w:val="20"/>
                <w:szCs w:val="20"/>
                <w:lang w:val="pt-PT"/>
              </w:rPr>
              <w:t>Setor de atividade</w:t>
            </w:r>
          </w:p>
        </w:tc>
        <w:tc>
          <w:tcPr>
            <w:tcW w:w="6104" w:type="dxa"/>
            <w:shd w:val="clear" w:color="auto" w:fill="F2F2F2" w:themeFill="background1" w:themeFillShade="F2"/>
          </w:tcPr>
          <w:p w14:paraId="6A43E713" w14:textId="77777777" w:rsidR="00D50D34" w:rsidRPr="004715E0" w:rsidRDefault="00D50D34" w:rsidP="001E68A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D4E4E"/>
                <w:spacing w:val="0"/>
                <w:kern w:val="2"/>
                <w:sz w:val="20"/>
                <w:szCs w:val="20"/>
                <w:lang w:val="pt-PT"/>
                <w14:ligatures w14:val="standardContextual"/>
              </w:rPr>
            </w:pPr>
            <w:r w:rsidRPr="004715E0">
              <w:rPr>
                <w:rFonts w:asciiTheme="minorHAnsi" w:hAnsiTheme="minorHAnsi" w:cstheme="minorHAnsi"/>
                <w:i/>
                <w:iCs/>
                <w:color w:val="4D4E4E"/>
                <w:spacing w:val="0"/>
                <w:kern w:val="2"/>
                <w:sz w:val="20"/>
                <w:szCs w:val="20"/>
                <w:lang w:val="pt-PT"/>
                <w14:ligatures w14:val="standardContextual"/>
              </w:rPr>
              <w:t>Setores de atividade (Portaria n.º 240/2024/1, de 2 de outubro):</w:t>
            </w:r>
          </w:p>
          <w:p w14:paraId="4A04BF29" w14:textId="77777777" w:rsidR="00D50D34" w:rsidRPr="004715E0" w:rsidRDefault="00D50D34" w:rsidP="00D50D34">
            <w:pPr>
              <w:pStyle w:val="TableText"/>
              <w:numPr>
                <w:ilvl w:val="0"/>
                <w:numId w:val="36"/>
              </w:numPr>
              <w:spacing w:before="60" w:after="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D4E4E"/>
                <w:spacing w:val="0"/>
                <w:kern w:val="2"/>
                <w:sz w:val="20"/>
                <w:szCs w:val="20"/>
                <w:lang w:val="pt-PT"/>
                <w14:ligatures w14:val="standardContextual"/>
              </w:rPr>
            </w:pPr>
            <w:r w:rsidRPr="004715E0">
              <w:rPr>
                <w:rFonts w:asciiTheme="minorHAnsi" w:hAnsiTheme="minorHAnsi" w:cstheme="minorHAnsi"/>
                <w:b/>
                <w:bCs/>
                <w:i/>
                <w:iCs/>
                <w:color w:val="4D4E4E"/>
                <w:spacing w:val="0"/>
                <w:kern w:val="2"/>
                <w:sz w:val="20"/>
                <w:szCs w:val="20"/>
                <w:lang w:val="pt-PT"/>
                <w14:ligatures w14:val="standardContextual"/>
              </w:rPr>
              <w:t>Energia</w:t>
            </w:r>
            <w:r w:rsidRPr="004715E0">
              <w:rPr>
                <w:rFonts w:asciiTheme="minorHAnsi" w:hAnsiTheme="minorHAnsi" w:cstheme="minorHAnsi"/>
                <w:i/>
                <w:iCs/>
                <w:color w:val="4D4E4E"/>
                <w:spacing w:val="0"/>
                <w:kern w:val="2"/>
                <w:sz w:val="20"/>
                <w:szCs w:val="20"/>
                <w:lang w:val="pt-PT"/>
                <w14:ligatures w14:val="standardContextual"/>
              </w:rPr>
              <w:t>: extração e produção de combustíveis; queima de combustíveis e transportes;</w:t>
            </w:r>
          </w:p>
          <w:p w14:paraId="33265A04" w14:textId="61546B20" w:rsidR="00D50D34" w:rsidRPr="004715E0" w:rsidRDefault="00D50D34" w:rsidP="00D50D34">
            <w:pPr>
              <w:pStyle w:val="TableText"/>
              <w:numPr>
                <w:ilvl w:val="0"/>
                <w:numId w:val="36"/>
              </w:numPr>
              <w:spacing w:before="60" w:after="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D4E4E"/>
                <w:spacing w:val="0"/>
                <w:kern w:val="2"/>
                <w:sz w:val="20"/>
                <w:szCs w:val="20"/>
                <w:lang w:val="pt-PT"/>
                <w14:ligatures w14:val="standardContextual"/>
              </w:rPr>
            </w:pPr>
            <w:r w:rsidRPr="004715E0">
              <w:rPr>
                <w:rFonts w:asciiTheme="minorHAnsi" w:hAnsiTheme="minorHAnsi" w:cstheme="minorHAnsi"/>
                <w:b/>
                <w:bCs/>
                <w:i/>
                <w:iCs/>
                <w:color w:val="4D4E4E"/>
                <w:spacing w:val="0"/>
                <w:kern w:val="2"/>
                <w:sz w:val="20"/>
                <w:szCs w:val="20"/>
                <w:lang w:val="pt-PT"/>
                <w14:ligatures w14:val="standardContextual"/>
              </w:rPr>
              <w:t xml:space="preserve">Processos </w:t>
            </w:r>
            <w:r w:rsidR="00A372E4">
              <w:rPr>
                <w:rFonts w:asciiTheme="minorHAnsi" w:hAnsiTheme="minorHAnsi" w:cstheme="minorHAnsi"/>
                <w:b/>
                <w:bCs/>
                <w:i/>
                <w:iCs/>
                <w:color w:val="4D4E4E"/>
                <w:spacing w:val="0"/>
                <w:kern w:val="2"/>
                <w:sz w:val="20"/>
                <w:szCs w:val="20"/>
                <w:lang w:val="pt-PT"/>
                <w14:ligatures w14:val="standardContextual"/>
              </w:rPr>
              <w:t>i</w:t>
            </w:r>
            <w:r w:rsidRPr="004715E0">
              <w:rPr>
                <w:rFonts w:asciiTheme="minorHAnsi" w:hAnsiTheme="minorHAnsi" w:cstheme="minorHAnsi"/>
                <w:b/>
                <w:bCs/>
                <w:i/>
                <w:iCs/>
                <w:color w:val="4D4E4E"/>
                <w:spacing w:val="0"/>
                <w:kern w:val="2"/>
                <w:sz w:val="20"/>
                <w:szCs w:val="20"/>
                <w:lang w:val="pt-PT"/>
                <w14:ligatures w14:val="standardContextual"/>
              </w:rPr>
              <w:t>ndustriais</w:t>
            </w:r>
            <w:r w:rsidRPr="004715E0">
              <w:rPr>
                <w:rFonts w:asciiTheme="minorHAnsi" w:hAnsiTheme="minorHAnsi" w:cstheme="minorHAnsi"/>
                <w:i/>
                <w:iCs/>
                <w:color w:val="4D4E4E"/>
                <w:spacing w:val="0"/>
                <w:kern w:val="2"/>
                <w:sz w:val="20"/>
                <w:szCs w:val="20"/>
                <w:lang w:val="pt-PT"/>
                <w14:ligatures w14:val="standardContextual"/>
              </w:rPr>
              <w:t>: processos industriais; produção e uso de gases fluorados; usos não energéticos de combustíveis;</w:t>
            </w:r>
          </w:p>
          <w:p w14:paraId="6158284A" w14:textId="77777777" w:rsidR="00D50D34" w:rsidRPr="004715E0" w:rsidRDefault="00D50D34" w:rsidP="00D50D34">
            <w:pPr>
              <w:pStyle w:val="TableText"/>
              <w:numPr>
                <w:ilvl w:val="0"/>
                <w:numId w:val="36"/>
              </w:numPr>
              <w:spacing w:before="60" w:after="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D4E4E"/>
                <w:spacing w:val="0"/>
                <w:kern w:val="2"/>
                <w:sz w:val="20"/>
                <w:szCs w:val="20"/>
                <w:lang w:val="pt-PT"/>
                <w14:ligatures w14:val="standardContextual"/>
              </w:rPr>
            </w:pPr>
            <w:r w:rsidRPr="004715E0">
              <w:rPr>
                <w:rFonts w:asciiTheme="minorHAnsi" w:hAnsiTheme="minorHAnsi" w:cstheme="minorHAnsi"/>
                <w:b/>
                <w:bCs/>
                <w:i/>
                <w:iCs/>
                <w:color w:val="4D4E4E"/>
                <w:spacing w:val="0"/>
                <w:kern w:val="2"/>
                <w:sz w:val="20"/>
                <w:szCs w:val="20"/>
                <w:lang w:val="pt-PT"/>
                <w14:ligatures w14:val="standardContextual"/>
              </w:rPr>
              <w:t>Agricultura</w:t>
            </w:r>
            <w:r w:rsidRPr="004715E0">
              <w:rPr>
                <w:rFonts w:asciiTheme="minorHAnsi" w:hAnsiTheme="minorHAnsi" w:cstheme="minorHAnsi"/>
                <w:i/>
                <w:iCs/>
                <w:color w:val="4D4E4E"/>
                <w:spacing w:val="0"/>
                <w:kern w:val="2"/>
                <w:sz w:val="20"/>
                <w:szCs w:val="20"/>
                <w:lang w:val="pt-PT"/>
                <w14:ligatures w14:val="standardContextual"/>
              </w:rPr>
              <w:t>: pecuária; uso de fertilizantes azotados; queima de resíduos agrícolas;</w:t>
            </w:r>
          </w:p>
          <w:p w14:paraId="0E0E7AC0" w14:textId="23BF007D" w:rsidR="00D50D34" w:rsidRPr="004715E0" w:rsidRDefault="00D50D34" w:rsidP="00D50D34">
            <w:pPr>
              <w:pStyle w:val="TableText"/>
              <w:numPr>
                <w:ilvl w:val="0"/>
                <w:numId w:val="36"/>
              </w:numPr>
              <w:spacing w:before="60" w:after="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D4E4E"/>
                <w:spacing w:val="0"/>
                <w:kern w:val="2"/>
                <w:sz w:val="20"/>
                <w:szCs w:val="20"/>
                <w:lang w:val="pt-PT"/>
                <w14:ligatures w14:val="standardContextual"/>
              </w:rPr>
            </w:pPr>
            <w:r w:rsidRPr="004715E0">
              <w:rPr>
                <w:rFonts w:asciiTheme="minorHAnsi" w:hAnsiTheme="minorHAnsi" w:cstheme="minorHAnsi"/>
                <w:b/>
                <w:bCs/>
                <w:i/>
                <w:iCs/>
                <w:color w:val="4D4E4E"/>
                <w:spacing w:val="0"/>
                <w:kern w:val="2"/>
                <w:sz w:val="20"/>
                <w:szCs w:val="20"/>
                <w:lang w:val="pt-PT"/>
                <w14:ligatures w14:val="standardContextual"/>
              </w:rPr>
              <w:t xml:space="preserve">Uso de </w:t>
            </w:r>
            <w:r w:rsidR="00A372E4">
              <w:rPr>
                <w:rFonts w:asciiTheme="minorHAnsi" w:hAnsiTheme="minorHAnsi" w:cstheme="minorHAnsi"/>
                <w:b/>
                <w:bCs/>
                <w:i/>
                <w:iCs/>
                <w:color w:val="4D4E4E"/>
                <w:spacing w:val="0"/>
                <w:kern w:val="2"/>
                <w:sz w:val="20"/>
                <w:szCs w:val="20"/>
                <w:lang w:val="pt-PT"/>
                <w14:ligatures w14:val="standardContextual"/>
              </w:rPr>
              <w:t>s</w:t>
            </w:r>
            <w:r w:rsidRPr="004715E0">
              <w:rPr>
                <w:rFonts w:asciiTheme="minorHAnsi" w:hAnsiTheme="minorHAnsi" w:cstheme="minorHAnsi"/>
                <w:b/>
                <w:bCs/>
                <w:i/>
                <w:iCs/>
                <w:color w:val="4D4E4E"/>
                <w:spacing w:val="0"/>
                <w:kern w:val="2"/>
                <w:sz w:val="20"/>
                <w:szCs w:val="20"/>
                <w:lang w:val="pt-PT"/>
                <w14:ligatures w14:val="standardContextual"/>
              </w:rPr>
              <w:t>olo</w:t>
            </w:r>
            <w:r w:rsidRPr="004715E0">
              <w:rPr>
                <w:rFonts w:asciiTheme="minorHAnsi" w:hAnsiTheme="minorHAnsi" w:cstheme="minorHAnsi"/>
                <w:i/>
                <w:iCs/>
                <w:color w:val="4D4E4E"/>
                <w:spacing w:val="0"/>
                <w:kern w:val="2"/>
                <w:sz w:val="20"/>
                <w:szCs w:val="20"/>
                <w:lang w:val="pt-PT"/>
                <w14:ligatures w14:val="standardContextual"/>
              </w:rPr>
              <w:t>: carbono na biomassa e no solo de florestas, agricultura, pastagens e outros usos de solo; incêndios rurais;</w:t>
            </w:r>
          </w:p>
          <w:p w14:paraId="5C87BF63" w14:textId="77777777" w:rsidR="00D50D34" w:rsidRPr="004715E0" w:rsidRDefault="00D50D34" w:rsidP="00D50D34">
            <w:pPr>
              <w:pStyle w:val="TableText"/>
              <w:numPr>
                <w:ilvl w:val="0"/>
                <w:numId w:val="36"/>
              </w:numPr>
              <w:spacing w:before="60" w:after="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D4E4E"/>
                <w:spacing w:val="0"/>
                <w:kern w:val="2"/>
                <w:sz w:val="20"/>
                <w:szCs w:val="20"/>
                <w:lang w:val="pt-PT"/>
                <w14:ligatures w14:val="standardContextual"/>
              </w:rPr>
            </w:pPr>
            <w:r w:rsidRPr="004715E0">
              <w:rPr>
                <w:rFonts w:asciiTheme="minorHAnsi" w:hAnsiTheme="minorHAnsi" w:cstheme="minorHAnsi"/>
                <w:b/>
                <w:bCs/>
                <w:i/>
                <w:iCs/>
                <w:color w:val="4D4E4E"/>
                <w:spacing w:val="0"/>
                <w:kern w:val="2"/>
                <w:sz w:val="20"/>
                <w:szCs w:val="20"/>
                <w:lang w:val="pt-PT"/>
                <w14:ligatures w14:val="standardContextual"/>
              </w:rPr>
              <w:t>Zonas húmidas e marinhas</w:t>
            </w:r>
            <w:r w:rsidRPr="004715E0">
              <w:rPr>
                <w:rFonts w:asciiTheme="minorHAnsi" w:hAnsiTheme="minorHAnsi" w:cstheme="minorHAnsi"/>
                <w:i/>
                <w:iCs/>
                <w:color w:val="4D4E4E"/>
                <w:spacing w:val="0"/>
                <w:kern w:val="2"/>
                <w:sz w:val="20"/>
                <w:szCs w:val="20"/>
                <w:lang w:val="pt-PT"/>
                <w14:ligatures w14:val="standardContextual"/>
              </w:rPr>
              <w:t>: gestão de ecossistemas marinhos e costeiros;</w:t>
            </w:r>
          </w:p>
          <w:p w14:paraId="6B81D7E9" w14:textId="77777777" w:rsidR="00D50D34" w:rsidRPr="004715E0" w:rsidRDefault="00D50D34" w:rsidP="00D50D34">
            <w:pPr>
              <w:pStyle w:val="TableText"/>
              <w:numPr>
                <w:ilvl w:val="0"/>
                <w:numId w:val="36"/>
              </w:numPr>
              <w:spacing w:before="60" w:after="0"/>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04040"/>
                <w:sz w:val="20"/>
                <w:szCs w:val="20"/>
                <w:lang w:val="pt-PT"/>
              </w:rPr>
            </w:pPr>
            <w:r w:rsidRPr="004715E0">
              <w:rPr>
                <w:rFonts w:asciiTheme="minorHAnsi" w:hAnsiTheme="minorHAnsi" w:cstheme="minorHAnsi"/>
                <w:b/>
                <w:bCs/>
                <w:i/>
                <w:iCs/>
                <w:color w:val="4D4E4E"/>
                <w:spacing w:val="0"/>
                <w:kern w:val="2"/>
                <w:sz w:val="20"/>
                <w:szCs w:val="20"/>
                <w:lang w:val="pt-PT"/>
                <w14:ligatures w14:val="standardContextual"/>
              </w:rPr>
              <w:t>Resíduos</w:t>
            </w:r>
            <w:r w:rsidRPr="004715E0">
              <w:rPr>
                <w:rFonts w:asciiTheme="minorHAnsi" w:hAnsiTheme="minorHAnsi" w:cstheme="minorHAnsi"/>
                <w:i/>
                <w:iCs/>
                <w:color w:val="4D4E4E"/>
                <w:spacing w:val="0"/>
                <w:kern w:val="2"/>
                <w:sz w:val="20"/>
                <w:szCs w:val="20"/>
                <w:lang w:val="pt-PT"/>
                <w14:ligatures w14:val="standardContextual"/>
              </w:rPr>
              <w:t>: resíduos sólidos e águas residuais.</w:t>
            </w:r>
          </w:p>
          <w:p w14:paraId="5EC6162D" w14:textId="77777777" w:rsidR="004715E0" w:rsidRPr="004715E0" w:rsidRDefault="004715E0" w:rsidP="004715E0">
            <w:pPr>
              <w:pStyle w:val="TableText"/>
              <w:spacing w:before="60" w:after="0"/>
              <w:ind w:left="71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04040"/>
                <w:sz w:val="20"/>
                <w:szCs w:val="20"/>
                <w:lang w:val="pt-PT"/>
              </w:rPr>
            </w:pPr>
          </w:p>
        </w:tc>
      </w:tr>
      <w:tr w:rsidR="00D603C4" w:rsidRPr="003F1E1B" w14:paraId="6817D53C" w14:textId="77777777" w:rsidTr="00F2354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9083"/>
          </w:tcPr>
          <w:p w14:paraId="5D2065A3" w14:textId="76C96C56" w:rsidR="00D603C4" w:rsidRPr="00A27925" w:rsidRDefault="00D603C4" w:rsidP="00D603C4">
            <w:pPr>
              <w:pStyle w:val="TableHeader"/>
              <w:spacing w:before="60" w:after="60"/>
              <w:rPr>
                <w:rFonts w:ascii="Calibri" w:hAnsi="Calibri" w:cs="Calibri"/>
                <w:sz w:val="20"/>
                <w:szCs w:val="20"/>
              </w:rPr>
            </w:pPr>
            <w:r w:rsidRPr="00A27925">
              <w:rPr>
                <w:rFonts w:ascii="Calibri" w:hAnsi="Calibri" w:cs="Calibri"/>
                <w:b/>
                <w:bCs/>
                <w:sz w:val="20"/>
                <w:szCs w:val="20"/>
                <w:lang w:val="pt-PT"/>
              </w:rPr>
              <w:t>Data</w:t>
            </w:r>
          </w:p>
        </w:tc>
        <w:tc>
          <w:tcPr>
            <w:tcW w:w="6104" w:type="dxa"/>
            <w:shd w:val="clear" w:color="auto" w:fill="F2F2F2" w:themeFill="background1" w:themeFillShade="F2"/>
          </w:tcPr>
          <w:p w14:paraId="3EE8126E" w14:textId="284E219F" w:rsidR="00D603C4" w:rsidRPr="004715E0" w:rsidRDefault="00D603C4" w:rsidP="00D603C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D4E4E"/>
                <w:spacing w:val="0"/>
                <w:kern w:val="2"/>
                <w:sz w:val="20"/>
                <w:szCs w:val="20"/>
                <w:lang w:val="pt-PT"/>
                <w14:ligatures w14:val="standardContextual"/>
              </w:rPr>
            </w:pPr>
            <w:r w:rsidRPr="004715E0">
              <w:rPr>
                <w:rFonts w:asciiTheme="minorHAnsi" w:hAnsiTheme="minorHAnsi" w:cstheme="minorHAnsi"/>
                <w:i/>
                <w:iCs/>
                <w:color w:val="4D4E4E"/>
                <w:spacing w:val="0"/>
                <w:kern w:val="2"/>
                <w:sz w:val="20"/>
                <w:szCs w:val="20"/>
                <w:lang w:val="pt-PT"/>
                <w14:ligatures w14:val="standardContextual"/>
              </w:rPr>
              <w:t>DD-MM-AAAA</w:t>
            </w:r>
          </w:p>
        </w:tc>
      </w:tr>
      <w:tr w:rsidR="00D603C4" w:rsidRPr="003570A3" w14:paraId="6CA6264C" w14:textId="77777777" w:rsidTr="00F2354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9083"/>
          </w:tcPr>
          <w:p w14:paraId="6B4E03B2" w14:textId="77777777" w:rsidR="00D603C4" w:rsidRPr="00A27925" w:rsidRDefault="00D603C4" w:rsidP="00D603C4">
            <w:pPr>
              <w:pStyle w:val="TableHeader"/>
              <w:spacing w:before="60" w:after="60"/>
              <w:rPr>
                <w:rFonts w:ascii="Calibri" w:hAnsi="Calibri" w:cs="Calibri"/>
                <w:b/>
                <w:bCs/>
                <w:sz w:val="20"/>
                <w:szCs w:val="20"/>
                <w:lang w:val="pt-PT"/>
              </w:rPr>
            </w:pPr>
            <w:r w:rsidRPr="00A27925">
              <w:rPr>
                <w:rFonts w:ascii="Calibri" w:hAnsi="Calibri" w:cs="Calibri"/>
                <w:b/>
                <w:bCs/>
                <w:sz w:val="20"/>
                <w:szCs w:val="20"/>
                <w:lang w:val="pt-PT"/>
              </w:rPr>
              <w:t>Elaborado por</w:t>
            </w:r>
          </w:p>
        </w:tc>
        <w:tc>
          <w:tcPr>
            <w:tcW w:w="6104" w:type="dxa"/>
            <w:shd w:val="clear" w:color="auto" w:fill="F2F2F2" w:themeFill="background1" w:themeFillShade="F2"/>
          </w:tcPr>
          <w:p w14:paraId="2AF0A2E6" w14:textId="77777777" w:rsidR="00D603C4" w:rsidRPr="004715E0" w:rsidRDefault="00D603C4" w:rsidP="00D603C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04040"/>
                <w:sz w:val="20"/>
                <w:szCs w:val="20"/>
                <w:lang w:val="pt-PT"/>
              </w:rPr>
            </w:pPr>
            <w:r w:rsidRPr="004715E0">
              <w:rPr>
                <w:rFonts w:asciiTheme="minorHAnsi" w:hAnsiTheme="minorHAnsi" w:cstheme="minorHAnsi"/>
                <w:i/>
                <w:iCs/>
                <w:color w:val="4D4E4E"/>
                <w:spacing w:val="0"/>
                <w:kern w:val="2"/>
                <w:sz w:val="20"/>
                <w:szCs w:val="20"/>
                <w:lang w:val="pt-PT"/>
                <w14:ligatures w14:val="standardContextual"/>
              </w:rPr>
              <w:t>Indivíduo ou entidade que elaborou este documento</w:t>
            </w:r>
          </w:p>
        </w:tc>
      </w:tr>
      <w:tr w:rsidR="00D603C4" w:rsidRPr="003F1E1B" w14:paraId="67526E86" w14:textId="77777777" w:rsidTr="00F2354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9083"/>
          </w:tcPr>
          <w:p w14:paraId="3D181C28" w14:textId="77777777" w:rsidR="00D603C4" w:rsidRPr="00A27925" w:rsidRDefault="00D603C4" w:rsidP="00D603C4">
            <w:pPr>
              <w:pStyle w:val="TableHeader"/>
              <w:spacing w:before="60" w:after="60"/>
              <w:rPr>
                <w:rFonts w:ascii="Calibri" w:hAnsi="Calibri" w:cs="Calibri"/>
                <w:b/>
                <w:bCs/>
                <w:sz w:val="20"/>
                <w:szCs w:val="20"/>
                <w:lang w:val="pt-PT"/>
              </w:rPr>
            </w:pPr>
            <w:r w:rsidRPr="00A27925">
              <w:rPr>
                <w:rFonts w:ascii="Calibri" w:hAnsi="Calibri" w:cs="Calibri"/>
                <w:b/>
                <w:bCs/>
                <w:sz w:val="20"/>
                <w:szCs w:val="20"/>
                <w:lang w:val="pt-PT"/>
              </w:rPr>
              <w:t>Contacto</w:t>
            </w:r>
          </w:p>
        </w:tc>
        <w:tc>
          <w:tcPr>
            <w:tcW w:w="6104" w:type="dxa"/>
            <w:shd w:val="clear" w:color="auto" w:fill="F2F2F2" w:themeFill="background1" w:themeFillShade="F2"/>
          </w:tcPr>
          <w:p w14:paraId="60FD0FC2" w14:textId="77777777" w:rsidR="00D603C4" w:rsidRPr="004715E0" w:rsidRDefault="00D603C4" w:rsidP="00D603C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404040"/>
                <w:sz w:val="20"/>
                <w:szCs w:val="20"/>
                <w:lang w:val="pt-PT"/>
              </w:rPr>
            </w:pPr>
            <w:r w:rsidRPr="004715E0">
              <w:rPr>
                <w:rFonts w:asciiTheme="minorHAnsi" w:hAnsiTheme="minorHAnsi" w:cstheme="minorHAnsi"/>
                <w:i/>
                <w:iCs/>
                <w:color w:val="4D4E4E"/>
                <w:spacing w:val="0"/>
                <w:kern w:val="2"/>
                <w:sz w:val="20"/>
                <w:szCs w:val="20"/>
                <w:lang w:val="pt-PT"/>
                <w14:ligatures w14:val="standardContextual"/>
              </w:rPr>
              <w:t>Endereço, telefone, email, website</w:t>
            </w:r>
          </w:p>
        </w:tc>
      </w:tr>
    </w:tbl>
    <w:p w14:paraId="6066FDD8" w14:textId="77777777" w:rsidR="00D50D34" w:rsidRDefault="00D50D34" w:rsidP="00D50D34">
      <w:pPr>
        <w:spacing w:line="259" w:lineRule="auto"/>
        <w:rPr>
          <w:rFonts w:ascii="Verdana" w:hAnsi="Verdana"/>
          <w:color w:val="2B3A57"/>
          <w:sz w:val="48"/>
          <w:szCs w:val="48"/>
        </w:rPr>
      </w:pPr>
    </w:p>
    <w:p w14:paraId="290AC7CB" w14:textId="77777777" w:rsidR="001B1AE8" w:rsidRPr="0033451D" w:rsidRDefault="001B1AE8" w:rsidP="00CB2F2A">
      <w:pPr>
        <w:pStyle w:val="Cabealhodondice"/>
        <w:rPr>
          <w:rFonts w:asciiTheme="minorHAnsi" w:hAnsiTheme="minorHAnsi" w:cstheme="minorHAnsi"/>
          <w:b/>
          <w:bCs/>
          <w:color w:val="000000" w:themeColor="text1"/>
          <w:sz w:val="22"/>
          <w:szCs w:val="22"/>
          <w:lang w:val="pt-PT"/>
        </w:rPr>
      </w:pPr>
    </w:p>
    <w:p w14:paraId="0A0B03BE" w14:textId="77777777" w:rsidR="001B1AE8" w:rsidRPr="0033451D" w:rsidRDefault="001B1AE8" w:rsidP="00CB2F2A">
      <w:pPr>
        <w:pStyle w:val="Cabealhodondice"/>
        <w:rPr>
          <w:rFonts w:asciiTheme="minorHAnsi" w:eastAsiaTheme="minorHAnsi" w:hAnsiTheme="minorHAnsi" w:cstheme="minorHAnsi"/>
          <w:color w:val="auto"/>
          <w:kern w:val="2"/>
          <w:sz w:val="22"/>
          <w:szCs w:val="22"/>
          <w:lang w:val="pt-PT"/>
        </w:rPr>
      </w:pPr>
    </w:p>
    <w:p w14:paraId="55AA607B" w14:textId="77777777" w:rsidR="001B1AE8" w:rsidRPr="0033451D" w:rsidRDefault="001B1AE8" w:rsidP="00CB2F2A">
      <w:pPr>
        <w:pStyle w:val="Cabealhodondice"/>
        <w:rPr>
          <w:rFonts w:asciiTheme="minorHAnsi" w:eastAsiaTheme="minorHAnsi" w:hAnsiTheme="minorHAnsi" w:cstheme="minorHAnsi"/>
          <w:color w:val="auto"/>
          <w:kern w:val="2"/>
          <w:sz w:val="22"/>
          <w:szCs w:val="22"/>
          <w:lang w:val="pt-PT"/>
        </w:rPr>
      </w:pPr>
    </w:p>
    <w:p w14:paraId="49FAFE80" w14:textId="77777777" w:rsidR="001B1AE8" w:rsidRPr="0033451D" w:rsidRDefault="001B1AE8" w:rsidP="00CB2F2A">
      <w:pPr>
        <w:pStyle w:val="Cabealhodondice"/>
        <w:rPr>
          <w:rFonts w:asciiTheme="minorHAnsi" w:eastAsiaTheme="minorHAnsi" w:hAnsiTheme="minorHAnsi" w:cstheme="minorHAnsi"/>
          <w:color w:val="auto"/>
          <w:kern w:val="2"/>
          <w:sz w:val="22"/>
          <w:szCs w:val="22"/>
          <w:lang w:val="pt-PT"/>
        </w:rPr>
      </w:pPr>
    </w:p>
    <w:p w14:paraId="5B222460" w14:textId="77777777" w:rsidR="004A74FE" w:rsidRDefault="004A74FE">
      <w:pPr>
        <w:spacing w:before="0" w:after="160" w:line="259" w:lineRule="auto"/>
        <w:jc w:val="left"/>
        <w:rPr>
          <w:rFonts w:eastAsiaTheme="majorEastAsia" w:cstheme="minorHAnsi"/>
          <w:color w:val="2F5496" w:themeColor="accent1" w:themeShade="BF"/>
          <w:kern w:val="0"/>
          <w:sz w:val="32"/>
          <w:szCs w:val="32"/>
        </w:rPr>
      </w:pPr>
      <w:r>
        <w:rPr>
          <w:rFonts w:eastAsiaTheme="majorEastAsia" w:cstheme="minorHAnsi"/>
          <w:color w:val="2F5496" w:themeColor="accent1" w:themeShade="BF"/>
          <w:kern w:val="0"/>
          <w:sz w:val="32"/>
          <w:szCs w:val="32"/>
        </w:rPr>
        <w:br w:type="page"/>
      </w:r>
    </w:p>
    <w:p w14:paraId="1C15F1C4" w14:textId="77777777" w:rsidR="000D0A43" w:rsidRDefault="000D0A43" w:rsidP="004A74FE">
      <w:pPr>
        <w:pStyle w:val="ndice1"/>
        <w:tabs>
          <w:tab w:val="right" w:leader="dot" w:pos="8494"/>
        </w:tabs>
        <w:rPr>
          <w:rFonts w:eastAsiaTheme="majorEastAsia" w:cstheme="minorHAnsi"/>
          <w:noProof w:val="0"/>
          <w:color w:val="2F5496" w:themeColor="accent1" w:themeShade="BF"/>
          <w:kern w:val="0"/>
          <w:sz w:val="32"/>
          <w:szCs w:val="32"/>
        </w:rPr>
      </w:pPr>
    </w:p>
    <w:p w14:paraId="1B0C68FE" w14:textId="2BC3B835" w:rsidR="005E7440" w:rsidRPr="00FA1C37" w:rsidRDefault="0020547C" w:rsidP="004A74FE">
      <w:pPr>
        <w:pStyle w:val="ndice1"/>
        <w:tabs>
          <w:tab w:val="right" w:leader="dot" w:pos="8494"/>
        </w:tabs>
        <w:rPr>
          <w:rFonts w:eastAsiaTheme="majorEastAsia" w:cstheme="minorHAnsi"/>
          <w:noProof w:val="0"/>
          <w:color w:val="2F5496" w:themeColor="accent1" w:themeShade="BF"/>
          <w:kern w:val="0"/>
          <w:sz w:val="32"/>
          <w:szCs w:val="32"/>
        </w:rPr>
      </w:pPr>
      <w:r>
        <w:rPr>
          <w:rFonts w:eastAsiaTheme="majorEastAsia" w:cstheme="minorHAnsi"/>
          <w:noProof w:val="0"/>
          <w:color w:val="2F5496" w:themeColor="accent1" w:themeShade="BF"/>
          <w:kern w:val="0"/>
          <w:sz w:val="32"/>
          <w:szCs w:val="32"/>
        </w:rPr>
        <w:t>Fundamentação</w:t>
      </w:r>
      <w:r w:rsidR="00C73DAD" w:rsidRPr="00C73DAD">
        <w:rPr>
          <w:rFonts w:eastAsiaTheme="majorEastAsia" w:cstheme="minorHAnsi"/>
          <w:noProof w:val="0"/>
          <w:color w:val="2F5496" w:themeColor="accent1" w:themeShade="BF"/>
          <w:kern w:val="0"/>
          <w:sz w:val="32"/>
          <w:szCs w:val="32"/>
        </w:rPr>
        <w:t xml:space="preserve"> </w:t>
      </w:r>
      <w:r w:rsidR="004C08AB">
        <w:rPr>
          <w:rFonts w:eastAsiaTheme="majorEastAsia" w:cstheme="minorHAnsi"/>
          <w:noProof w:val="0"/>
          <w:color w:val="2F5496" w:themeColor="accent1" w:themeShade="BF"/>
          <w:kern w:val="0"/>
          <w:sz w:val="32"/>
          <w:szCs w:val="32"/>
        </w:rPr>
        <w:t>da proposta</w:t>
      </w:r>
      <w:r w:rsidR="005E7440" w:rsidRPr="00FA1C37">
        <w:rPr>
          <w:rFonts w:eastAsiaTheme="majorEastAsia" w:cstheme="minorHAnsi"/>
          <w:noProof w:val="0"/>
          <w:color w:val="2F5496" w:themeColor="accent1" w:themeShade="BF"/>
          <w:kern w:val="0"/>
          <w:sz w:val="32"/>
          <w:szCs w:val="32"/>
        </w:rPr>
        <w:t xml:space="preserve"> </w:t>
      </w:r>
    </w:p>
    <w:p w14:paraId="05ACF86C" w14:textId="68B65FF5" w:rsidR="005E7440" w:rsidRPr="000D0A43" w:rsidRDefault="00306DAD" w:rsidP="009A5E1C">
      <w:pPr>
        <w:pStyle w:val="Default"/>
        <w:spacing w:before="240" w:line="360" w:lineRule="auto"/>
        <w:jc w:val="both"/>
        <w:rPr>
          <w:rStyle w:val="nfaseDiscreta"/>
          <w:rFonts w:asciiTheme="minorHAnsi" w:hAnsiTheme="minorHAnsi" w:cstheme="minorHAnsi"/>
          <w:color w:val="4F5150"/>
          <w:kern w:val="2"/>
          <w:sz w:val="20"/>
          <w:szCs w:val="20"/>
          <w:lang w:val="pt-PT"/>
          <w14:ligatures w14:val="standardContextual"/>
        </w:rPr>
      </w:pPr>
      <w:bookmarkStart w:id="1" w:name="_Ref368995392"/>
      <w:bookmarkStart w:id="2" w:name="_Ref368995330"/>
      <w:r w:rsidRPr="00306DAD">
        <w:rPr>
          <w:rFonts w:asciiTheme="minorHAnsi" w:hAnsiTheme="minorHAnsi" w:cstheme="minorHAnsi"/>
          <w:i/>
          <w:iCs/>
          <w:color w:val="4F5150"/>
          <w:kern w:val="2"/>
          <w:sz w:val="20"/>
          <w:szCs w:val="20"/>
          <w:lang w:val="pt-PT"/>
          <w14:ligatures w14:val="standardContextual"/>
        </w:rPr>
        <w:t xml:space="preserve">A submissão de uma nova metodologia é </w:t>
      </w:r>
      <w:r>
        <w:rPr>
          <w:rFonts w:asciiTheme="minorHAnsi" w:hAnsiTheme="minorHAnsi" w:cstheme="minorHAnsi"/>
          <w:i/>
          <w:iCs/>
          <w:color w:val="4F5150"/>
          <w:kern w:val="2"/>
          <w:sz w:val="20"/>
          <w:szCs w:val="20"/>
          <w:lang w:val="pt-PT"/>
          <w14:ligatures w14:val="standardContextual"/>
        </w:rPr>
        <w:t xml:space="preserve">apenas </w:t>
      </w:r>
      <w:r w:rsidRPr="00306DAD">
        <w:rPr>
          <w:rFonts w:asciiTheme="minorHAnsi" w:hAnsiTheme="minorHAnsi" w:cstheme="minorHAnsi"/>
          <w:i/>
          <w:iCs/>
          <w:color w:val="4F5150"/>
          <w:kern w:val="2"/>
          <w:sz w:val="20"/>
          <w:szCs w:val="20"/>
          <w:lang w:val="pt-PT"/>
          <w14:ligatures w14:val="standardContextual"/>
        </w:rPr>
        <w:t>admissível quando</w:t>
      </w:r>
      <w:r w:rsidRPr="00306DAD">
        <w:rPr>
          <w:rFonts w:asciiTheme="minorHAnsi" w:hAnsiTheme="minorHAnsi" w:cstheme="minorBidi"/>
          <w:color w:val="auto"/>
          <w:kern w:val="2"/>
          <w:sz w:val="22"/>
          <w:szCs w:val="22"/>
          <w:lang w:val="pt-PT"/>
          <w14:ligatures w14:val="standardContextual"/>
        </w:rPr>
        <w:t xml:space="preserve"> </w:t>
      </w:r>
      <w:r w:rsidRPr="00306DAD">
        <w:rPr>
          <w:rFonts w:asciiTheme="minorHAnsi" w:hAnsiTheme="minorHAnsi" w:cstheme="minorHAnsi"/>
          <w:i/>
          <w:iCs/>
          <w:color w:val="4F5150"/>
          <w:kern w:val="2"/>
          <w:sz w:val="20"/>
          <w:szCs w:val="20"/>
          <w:lang w:val="pt-PT"/>
          <w14:ligatures w14:val="standardContextual"/>
        </w:rPr>
        <w:t>não exista, a nível nacional, uma metodologia aprovada para a tipologia de projeto em questão</w:t>
      </w:r>
      <w:r w:rsidR="0020547C">
        <w:rPr>
          <w:rFonts w:asciiTheme="minorHAnsi" w:hAnsiTheme="minorHAnsi" w:cstheme="minorHAnsi"/>
          <w:i/>
          <w:iCs/>
          <w:color w:val="4F5150"/>
          <w:kern w:val="2"/>
          <w:sz w:val="20"/>
          <w:szCs w:val="20"/>
          <w:lang w:val="pt-PT"/>
          <w14:ligatures w14:val="standardContextual"/>
        </w:rPr>
        <w:t>, nos termos do n.º 12 do artigo 10.º</w:t>
      </w:r>
      <w:r>
        <w:rPr>
          <w:rFonts w:asciiTheme="minorHAnsi" w:hAnsiTheme="minorHAnsi" w:cstheme="minorHAnsi"/>
          <w:i/>
          <w:iCs/>
          <w:color w:val="4F5150"/>
          <w:kern w:val="2"/>
          <w:sz w:val="20"/>
          <w:szCs w:val="20"/>
          <w:lang w:val="pt-PT"/>
          <w14:ligatures w14:val="standardContextual"/>
        </w:rPr>
        <w:t xml:space="preserve">. </w:t>
      </w:r>
      <w:r w:rsidR="00324C81">
        <w:rPr>
          <w:rFonts w:asciiTheme="minorHAnsi" w:hAnsiTheme="minorHAnsi" w:cstheme="minorHAnsi"/>
          <w:i/>
          <w:iCs/>
          <w:color w:val="4F5150"/>
          <w:kern w:val="2"/>
          <w:sz w:val="20"/>
          <w:szCs w:val="20"/>
          <w:lang w:val="pt-PT"/>
          <w14:ligatures w14:val="standardContextual"/>
        </w:rPr>
        <w:t xml:space="preserve">Neste </w:t>
      </w:r>
      <w:r w:rsidR="002B7CE1" w:rsidRPr="002B7CE1">
        <w:rPr>
          <w:rFonts w:asciiTheme="minorHAnsi" w:hAnsiTheme="minorHAnsi" w:cstheme="minorHAnsi"/>
          <w:i/>
          <w:iCs/>
          <w:color w:val="4F5150"/>
          <w:kern w:val="2"/>
          <w:sz w:val="20"/>
          <w:szCs w:val="20"/>
          <w:lang w:val="pt-PT"/>
          <w14:ligatures w14:val="standardContextual"/>
        </w:rPr>
        <w:t>contexto</w:t>
      </w:r>
      <w:r w:rsidR="002B7CE1">
        <w:rPr>
          <w:rFonts w:asciiTheme="minorHAnsi" w:hAnsiTheme="minorHAnsi" w:cstheme="minorHAnsi"/>
          <w:i/>
          <w:iCs/>
          <w:color w:val="4F5150"/>
          <w:kern w:val="2"/>
          <w:sz w:val="20"/>
          <w:szCs w:val="20"/>
          <w:lang w:val="pt-PT"/>
          <w14:ligatures w14:val="standardContextual"/>
        </w:rPr>
        <w:t xml:space="preserve">, </w:t>
      </w:r>
      <w:r w:rsidR="00324C81">
        <w:rPr>
          <w:rFonts w:asciiTheme="minorHAnsi" w:hAnsiTheme="minorHAnsi" w:cstheme="minorHAnsi"/>
          <w:i/>
          <w:iCs/>
          <w:color w:val="4F5150"/>
          <w:kern w:val="2"/>
          <w:sz w:val="20"/>
          <w:szCs w:val="20"/>
          <w:lang w:val="pt-PT"/>
          <w14:ligatures w14:val="standardContextual"/>
        </w:rPr>
        <w:t>p</w:t>
      </w:r>
      <w:r w:rsidR="00994FF4" w:rsidRPr="00994FF4">
        <w:rPr>
          <w:rFonts w:asciiTheme="minorHAnsi" w:hAnsiTheme="minorHAnsi" w:cstheme="minorHAnsi"/>
          <w:i/>
          <w:iCs/>
          <w:color w:val="4F5150"/>
          <w:kern w:val="2"/>
          <w:sz w:val="20"/>
          <w:szCs w:val="20"/>
          <w:lang w:val="pt-PT"/>
          <w14:ligatures w14:val="standardContextual"/>
        </w:rPr>
        <w:t>ara além de demonstrar que nenhuma das metodologias aprovadas poderia ser razoavelmente revista ou adaptada para cumprir os objetivos da proposta</w:t>
      </w:r>
      <w:r w:rsidR="0020547C">
        <w:rPr>
          <w:rFonts w:asciiTheme="minorHAnsi" w:hAnsiTheme="minorHAnsi" w:cstheme="minorHAnsi"/>
          <w:i/>
          <w:iCs/>
          <w:color w:val="4F5150"/>
          <w:kern w:val="2"/>
          <w:sz w:val="20"/>
          <w:szCs w:val="20"/>
          <w:lang w:val="pt-PT"/>
          <w14:ligatures w14:val="standardContextual"/>
        </w:rPr>
        <w:t xml:space="preserve"> – garantindo que se trata efetivamente de uma tipologia que</w:t>
      </w:r>
      <w:r w:rsidR="002B7CE1">
        <w:rPr>
          <w:rFonts w:asciiTheme="minorHAnsi" w:hAnsiTheme="minorHAnsi" w:cstheme="minorHAnsi"/>
          <w:i/>
          <w:iCs/>
          <w:color w:val="4F5150"/>
          <w:kern w:val="2"/>
          <w:sz w:val="20"/>
          <w:szCs w:val="20"/>
          <w:lang w:val="pt-PT"/>
          <w14:ligatures w14:val="standardContextual"/>
        </w:rPr>
        <w:t>,</w:t>
      </w:r>
      <w:r w:rsidR="0020547C">
        <w:rPr>
          <w:rFonts w:asciiTheme="minorHAnsi" w:hAnsiTheme="minorHAnsi" w:cstheme="minorHAnsi"/>
          <w:i/>
          <w:iCs/>
          <w:color w:val="4F5150"/>
          <w:kern w:val="2"/>
          <w:sz w:val="20"/>
          <w:szCs w:val="20"/>
          <w:lang w:val="pt-PT"/>
          <w14:ligatures w14:val="standardContextual"/>
        </w:rPr>
        <w:t xml:space="preserve"> pela sua natureza</w:t>
      </w:r>
      <w:r w:rsidR="002B7CE1">
        <w:rPr>
          <w:rFonts w:asciiTheme="minorHAnsi" w:hAnsiTheme="minorHAnsi" w:cstheme="minorHAnsi"/>
          <w:i/>
          <w:iCs/>
          <w:color w:val="4F5150"/>
          <w:kern w:val="2"/>
          <w:sz w:val="20"/>
          <w:szCs w:val="20"/>
          <w:lang w:val="pt-PT"/>
          <w14:ligatures w14:val="standardContextual"/>
        </w:rPr>
        <w:t>,</w:t>
      </w:r>
      <w:r w:rsidR="0020547C">
        <w:rPr>
          <w:rFonts w:asciiTheme="minorHAnsi" w:hAnsiTheme="minorHAnsi" w:cstheme="minorHAnsi"/>
          <w:i/>
          <w:iCs/>
          <w:color w:val="4F5150"/>
          <w:kern w:val="2"/>
          <w:sz w:val="20"/>
          <w:szCs w:val="20"/>
          <w:lang w:val="pt-PT"/>
          <w14:ligatures w14:val="standardContextual"/>
        </w:rPr>
        <w:t xml:space="preserve"> </w:t>
      </w:r>
      <w:r w:rsidR="002B7CE1">
        <w:rPr>
          <w:rFonts w:asciiTheme="minorHAnsi" w:hAnsiTheme="minorHAnsi" w:cstheme="minorHAnsi"/>
          <w:i/>
          <w:iCs/>
          <w:color w:val="4F5150"/>
          <w:kern w:val="2"/>
          <w:sz w:val="20"/>
          <w:szCs w:val="20"/>
          <w:lang w:val="pt-PT"/>
          <w14:ligatures w14:val="standardContextual"/>
        </w:rPr>
        <w:t>exige</w:t>
      </w:r>
      <w:r w:rsidR="0020547C">
        <w:rPr>
          <w:rFonts w:asciiTheme="minorHAnsi" w:hAnsiTheme="minorHAnsi" w:cstheme="minorHAnsi"/>
          <w:i/>
          <w:iCs/>
          <w:color w:val="4F5150"/>
          <w:kern w:val="2"/>
          <w:sz w:val="20"/>
          <w:szCs w:val="20"/>
          <w:lang w:val="pt-PT"/>
          <w14:ligatures w14:val="standardContextual"/>
        </w:rPr>
        <w:t xml:space="preserve"> uma metodologia própria –</w:t>
      </w:r>
      <w:r w:rsidR="00324C81">
        <w:rPr>
          <w:rFonts w:asciiTheme="minorHAnsi" w:hAnsiTheme="minorHAnsi" w:cstheme="minorHAnsi"/>
          <w:i/>
          <w:iCs/>
          <w:color w:val="4F5150"/>
          <w:kern w:val="2"/>
          <w:sz w:val="20"/>
          <w:szCs w:val="20"/>
          <w:lang w:val="pt-PT"/>
          <w14:ligatures w14:val="standardContextual"/>
        </w:rPr>
        <w:t xml:space="preserve">, </w:t>
      </w:r>
      <w:r w:rsidR="002B7CE1">
        <w:rPr>
          <w:rFonts w:asciiTheme="minorHAnsi" w:hAnsiTheme="minorHAnsi" w:cstheme="minorHAnsi"/>
          <w:i/>
          <w:iCs/>
          <w:color w:val="4F5150"/>
          <w:kern w:val="2"/>
          <w:sz w:val="20"/>
          <w:szCs w:val="20"/>
          <w:lang w:val="pt-PT"/>
          <w14:ligatures w14:val="standardContextual"/>
        </w:rPr>
        <w:t xml:space="preserve">deverá ser </w:t>
      </w:r>
      <w:r w:rsidR="00994FF4" w:rsidRPr="00994FF4">
        <w:rPr>
          <w:rFonts w:asciiTheme="minorHAnsi" w:hAnsiTheme="minorHAnsi" w:cstheme="minorHAnsi"/>
          <w:i/>
          <w:iCs/>
          <w:color w:val="4F5150"/>
          <w:kern w:val="2"/>
          <w:sz w:val="20"/>
          <w:szCs w:val="20"/>
          <w:lang w:val="pt-PT"/>
          <w14:ligatures w14:val="standardContextual"/>
        </w:rPr>
        <w:t>evidencia</w:t>
      </w:r>
      <w:r w:rsidR="002B7CE1">
        <w:rPr>
          <w:rFonts w:asciiTheme="minorHAnsi" w:hAnsiTheme="minorHAnsi" w:cstheme="minorHAnsi"/>
          <w:i/>
          <w:iCs/>
          <w:color w:val="4F5150"/>
          <w:kern w:val="2"/>
          <w:sz w:val="20"/>
          <w:szCs w:val="20"/>
          <w:lang w:val="pt-PT"/>
          <w14:ligatures w14:val="standardContextual"/>
        </w:rPr>
        <w:t>do</w:t>
      </w:r>
      <w:r w:rsidR="00994FF4" w:rsidRPr="00994FF4">
        <w:rPr>
          <w:rFonts w:asciiTheme="minorHAnsi" w:hAnsiTheme="minorHAnsi" w:cstheme="minorHAnsi"/>
          <w:i/>
          <w:iCs/>
          <w:color w:val="4F5150"/>
          <w:kern w:val="2"/>
          <w:sz w:val="20"/>
          <w:szCs w:val="20"/>
          <w:lang w:val="pt-PT"/>
          <w14:ligatures w14:val="standardContextual"/>
        </w:rPr>
        <w:t xml:space="preserve"> </w:t>
      </w:r>
      <w:r w:rsidR="00994FF4">
        <w:rPr>
          <w:rFonts w:asciiTheme="minorHAnsi" w:hAnsiTheme="minorHAnsi" w:cstheme="minorHAnsi"/>
          <w:i/>
          <w:iCs/>
          <w:color w:val="4F5150"/>
          <w:kern w:val="2"/>
          <w:sz w:val="20"/>
          <w:szCs w:val="20"/>
          <w:lang w:val="pt-PT"/>
          <w14:ligatures w14:val="standardContextual"/>
        </w:rPr>
        <w:t xml:space="preserve">de forma clara </w:t>
      </w:r>
      <w:r w:rsidR="00994FF4" w:rsidRPr="00994FF4">
        <w:rPr>
          <w:rFonts w:asciiTheme="minorHAnsi" w:hAnsiTheme="minorHAnsi" w:cstheme="minorHAnsi"/>
          <w:i/>
          <w:iCs/>
          <w:color w:val="4F5150"/>
          <w:kern w:val="2"/>
          <w:sz w:val="20"/>
          <w:szCs w:val="20"/>
          <w:lang w:val="pt-PT"/>
          <w14:ligatures w14:val="standardContextual"/>
        </w:rPr>
        <w:t>o valor acrescentado</w:t>
      </w:r>
      <w:r w:rsidR="00324C81">
        <w:rPr>
          <w:rFonts w:asciiTheme="minorHAnsi" w:hAnsiTheme="minorHAnsi" w:cstheme="minorHAnsi"/>
          <w:i/>
          <w:iCs/>
          <w:color w:val="4F5150"/>
          <w:kern w:val="2"/>
          <w:sz w:val="20"/>
          <w:szCs w:val="20"/>
          <w:lang w:val="pt-PT"/>
          <w14:ligatures w14:val="standardContextual"/>
        </w:rPr>
        <w:t xml:space="preserve"> da proposta</w:t>
      </w:r>
      <w:r w:rsidR="002B7CE1">
        <w:rPr>
          <w:rFonts w:asciiTheme="minorHAnsi" w:hAnsiTheme="minorHAnsi" w:cstheme="minorHAnsi"/>
          <w:i/>
          <w:iCs/>
          <w:color w:val="4F5150"/>
          <w:kern w:val="2"/>
          <w:sz w:val="20"/>
          <w:szCs w:val="20"/>
          <w:lang w:val="pt-PT"/>
          <w14:ligatures w14:val="standardContextual"/>
        </w:rPr>
        <w:t>. Adicionalmente, deve</w:t>
      </w:r>
      <w:r w:rsidR="00324C81">
        <w:rPr>
          <w:rFonts w:asciiTheme="minorHAnsi" w:hAnsiTheme="minorHAnsi" w:cstheme="minorHAnsi"/>
          <w:i/>
          <w:iCs/>
          <w:color w:val="4F5150"/>
          <w:kern w:val="2"/>
          <w:sz w:val="20"/>
          <w:szCs w:val="20"/>
          <w:lang w:val="pt-PT"/>
          <w14:ligatures w14:val="standardContextual"/>
        </w:rPr>
        <w:t xml:space="preserve"> ser</w:t>
      </w:r>
      <w:r w:rsidR="00994FF4" w:rsidRPr="00994FF4">
        <w:rPr>
          <w:rFonts w:asciiTheme="minorHAnsi" w:hAnsiTheme="minorHAnsi" w:cstheme="minorHAnsi"/>
          <w:i/>
          <w:iCs/>
          <w:color w:val="4F5150"/>
          <w:kern w:val="2"/>
          <w:sz w:val="20"/>
          <w:szCs w:val="20"/>
          <w:lang w:val="pt-PT"/>
          <w14:ligatures w14:val="standardContextual"/>
        </w:rPr>
        <w:t xml:space="preserve"> apresentada uma análise abrangente das metodologias disponíveis a nível internacional,</w:t>
      </w:r>
      <w:r w:rsidR="002B7CE1">
        <w:rPr>
          <w:rFonts w:asciiTheme="minorHAnsi" w:hAnsiTheme="minorHAnsi" w:cstheme="minorHAnsi"/>
          <w:i/>
          <w:iCs/>
          <w:color w:val="4F5150"/>
          <w:kern w:val="2"/>
          <w:sz w:val="20"/>
          <w:szCs w:val="20"/>
          <w:lang w:val="pt-PT"/>
          <w14:ligatures w14:val="standardContextual"/>
        </w:rPr>
        <w:t xml:space="preserve"> para a mesma tipologia de projeto,</w:t>
      </w:r>
      <w:r w:rsidR="00994FF4" w:rsidRPr="00994FF4">
        <w:rPr>
          <w:rFonts w:asciiTheme="minorHAnsi" w:hAnsiTheme="minorHAnsi" w:cstheme="minorHAnsi"/>
          <w:i/>
          <w:iCs/>
          <w:color w:val="4F5150"/>
          <w:kern w:val="2"/>
          <w:sz w:val="20"/>
          <w:szCs w:val="20"/>
          <w:lang w:val="pt-PT"/>
          <w14:ligatures w14:val="standardContextual"/>
        </w:rPr>
        <w:t xml:space="preserve"> </w:t>
      </w:r>
      <w:r w:rsidR="002B7CE1" w:rsidRPr="002B7CE1">
        <w:rPr>
          <w:rFonts w:asciiTheme="minorHAnsi" w:hAnsiTheme="minorHAnsi" w:cstheme="minorHAnsi"/>
          <w:i/>
          <w:iCs/>
          <w:color w:val="4F5150"/>
          <w:kern w:val="2"/>
          <w:sz w:val="20"/>
          <w:szCs w:val="20"/>
          <w:lang w:val="pt-PT"/>
          <w14:ligatures w14:val="standardContextual"/>
        </w:rPr>
        <w:t xml:space="preserve">explicitando </w:t>
      </w:r>
      <w:r w:rsidR="00994FF4" w:rsidRPr="00994FF4">
        <w:rPr>
          <w:rFonts w:asciiTheme="minorHAnsi" w:hAnsiTheme="minorHAnsi" w:cstheme="minorHAnsi"/>
          <w:i/>
          <w:iCs/>
          <w:color w:val="4F5150"/>
          <w:kern w:val="2"/>
          <w:sz w:val="20"/>
          <w:szCs w:val="20"/>
          <w:lang w:val="pt-PT"/>
          <w14:ligatures w14:val="standardContextual"/>
        </w:rPr>
        <w:t xml:space="preserve">de que forma foram consideradas na conceção da proposta ou, sempre que aplicável, justificando </w:t>
      </w:r>
      <w:r w:rsidR="002B7CE1">
        <w:rPr>
          <w:rFonts w:asciiTheme="minorHAnsi" w:hAnsiTheme="minorHAnsi" w:cstheme="minorHAnsi"/>
          <w:i/>
          <w:iCs/>
          <w:color w:val="4F5150"/>
          <w:kern w:val="2"/>
          <w:sz w:val="20"/>
          <w:szCs w:val="20"/>
          <w:lang w:val="pt-PT"/>
          <w14:ligatures w14:val="standardContextual"/>
        </w:rPr>
        <w:t>os</w:t>
      </w:r>
      <w:r w:rsidR="00994FF4" w:rsidRPr="00994FF4">
        <w:rPr>
          <w:rFonts w:asciiTheme="minorHAnsi" w:hAnsiTheme="minorHAnsi" w:cstheme="minorHAnsi"/>
          <w:i/>
          <w:iCs/>
          <w:color w:val="4F5150"/>
          <w:kern w:val="2"/>
          <w:sz w:val="20"/>
          <w:szCs w:val="20"/>
          <w:lang w:val="pt-PT"/>
          <w14:ligatures w14:val="standardContextual"/>
        </w:rPr>
        <w:t xml:space="preserve"> moti</w:t>
      </w:r>
      <w:r w:rsidR="002B7CE1">
        <w:rPr>
          <w:rFonts w:asciiTheme="minorHAnsi" w:hAnsiTheme="minorHAnsi" w:cstheme="minorHAnsi"/>
          <w:i/>
          <w:iCs/>
          <w:color w:val="4F5150"/>
          <w:kern w:val="2"/>
          <w:sz w:val="20"/>
          <w:szCs w:val="20"/>
          <w:lang w:val="pt-PT"/>
          <w14:ligatures w14:val="standardContextual"/>
        </w:rPr>
        <w:t>v</w:t>
      </w:r>
      <w:r w:rsidR="00994FF4" w:rsidRPr="00994FF4">
        <w:rPr>
          <w:rFonts w:asciiTheme="minorHAnsi" w:hAnsiTheme="minorHAnsi" w:cstheme="minorHAnsi"/>
          <w:i/>
          <w:iCs/>
          <w:color w:val="4F5150"/>
          <w:kern w:val="2"/>
          <w:sz w:val="20"/>
          <w:szCs w:val="20"/>
          <w:lang w:val="pt-PT"/>
          <w14:ligatures w14:val="standardContextual"/>
        </w:rPr>
        <w:t>o</w:t>
      </w:r>
      <w:r w:rsidR="002B7CE1">
        <w:rPr>
          <w:rFonts w:asciiTheme="minorHAnsi" w:hAnsiTheme="minorHAnsi" w:cstheme="minorHAnsi"/>
          <w:i/>
          <w:iCs/>
          <w:color w:val="4F5150"/>
          <w:kern w:val="2"/>
          <w:sz w:val="20"/>
          <w:szCs w:val="20"/>
          <w:lang w:val="pt-PT"/>
          <w14:ligatures w14:val="standardContextual"/>
        </w:rPr>
        <w:t>s pelos quais</w:t>
      </w:r>
      <w:r w:rsidR="00994FF4" w:rsidRPr="00994FF4">
        <w:rPr>
          <w:rFonts w:asciiTheme="minorHAnsi" w:hAnsiTheme="minorHAnsi" w:cstheme="minorHAnsi"/>
          <w:i/>
          <w:iCs/>
          <w:color w:val="4F5150"/>
          <w:kern w:val="2"/>
          <w:sz w:val="20"/>
          <w:szCs w:val="20"/>
          <w:lang w:val="pt-PT"/>
          <w14:ligatures w14:val="standardContextual"/>
        </w:rPr>
        <w:t xml:space="preserve"> não foram utilizadas como referência.</w:t>
      </w:r>
      <w:r w:rsidR="00324C81">
        <w:rPr>
          <w:rFonts w:asciiTheme="minorHAnsi" w:hAnsiTheme="minorHAnsi" w:cstheme="minorHAnsi"/>
          <w:i/>
          <w:iCs/>
          <w:color w:val="4F5150"/>
          <w:kern w:val="2"/>
          <w:sz w:val="20"/>
          <w:szCs w:val="20"/>
          <w:lang w:val="pt-PT"/>
          <w14:ligatures w14:val="standardContextual"/>
        </w:rPr>
        <w:t xml:space="preserve"> </w:t>
      </w:r>
      <w:r w:rsidR="002B7CE1">
        <w:rPr>
          <w:rFonts w:asciiTheme="minorHAnsi" w:hAnsiTheme="minorHAnsi" w:cstheme="minorHAnsi"/>
          <w:i/>
          <w:iCs/>
          <w:color w:val="4F5150"/>
          <w:kern w:val="2"/>
          <w:sz w:val="20"/>
          <w:szCs w:val="20"/>
          <w:lang w:val="pt-PT"/>
          <w14:ligatures w14:val="standardContextual"/>
        </w:rPr>
        <w:t xml:space="preserve">Deve ainda </w:t>
      </w:r>
      <w:r w:rsidR="00324C81">
        <w:rPr>
          <w:rFonts w:asciiTheme="minorHAnsi" w:hAnsiTheme="minorHAnsi" w:cstheme="minorHAnsi"/>
          <w:i/>
          <w:iCs/>
          <w:color w:val="4F5150"/>
          <w:kern w:val="2"/>
          <w:sz w:val="20"/>
          <w:szCs w:val="20"/>
          <w:lang w:val="pt-PT"/>
          <w14:ligatures w14:val="standardContextual"/>
        </w:rPr>
        <w:t xml:space="preserve">ser </w:t>
      </w:r>
      <w:r w:rsidR="002B7CE1">
        <w:rPr>
          <w:rFonts w:asciiTheme="minorHAnsi" w:hAnsiTheme="minorHAnsi" w:cstheme="minorHAnsi"/>
          <w:i/>
          <w:iCs/>
          <w:color w:val="4F5150"/>
          <w:kern w:val="2"/>
          <w:sz w:val="20"/>
          <w:szCs w:val="20"/>
          <w:lang w:val="pt-PT"/>
          <w14:ligatures w14:val="standardContextual"/>
        </w:rPr>
        <w:t>demonstrado</w:t>
      </w:r>
      <w:r w:rsidR="00324C81">
        <w:rPr>
          <w:rFonts w:asciiTheme="minorHAnsi" w:hAnsiTheme="minorHAnsi" w:cstheme="minorHAnsi"/>
          <w:i/>
          <w:iCs/>
          <w:color w:val="4F5150"/>
          <w:kern w:val="2"/>
          <w:sz w:val="20"/>
          <w:szCs w:val="20"/>
          <w:lang w:val="pt-PT"/>
          <w14:ligatures w14:val="standardContextual"/>
        </w:rPr>
        <w:t xml:space="preserve"> </w:t>
      </w:r>
      <w:r w:rsidR="00324C81" w:rsidRPr="00324C81">
        <w:rPr>
          <w:rFonts w:asciiTheme="minorHAnsi" w:hAnsiTheme="minorHAnsi" w:cstheme="minorHAnsi"/>
          <w:i/>
          <w:iCs/>
          <w:color w:val="4F5150"/>
          <w:kern w:val="2"/>
          <w:sz w:val="20"/>
          <w:szCs w:val="20"/>
          <w:lang w:val="pt-PT"/>
          <w14:ligatures w14:val="standardContextual"/>
        </w:rPr>
        <w:t>de que forma foram tidas em consideração as orientações do Painel Intergovernamental para as Alterações Climáticas (IPCC) e as orientações de boas práticas utilizadas para o desenvolvimento do Inventário Nacional de Gases com Efeito de Estufa, nos termos do n.º 5 do artigo 9.º do Decreto-Lei n.º 4/2024, de 5 de janeiro</w:t>
      </w:r>
      <w:r w:rsidR="00324C81">
        <w:rPr>
          <w:rFonts w:asciiTheme="minorHAnsi" w:hAnsiTheme="minorHAnsi" w:cstheme="minorHAnsi"/>
          <w:i/>
          <w:iCs/>
          <w:color w:val="4F5150"/>
          <w:kern w:val="2"/>
          <w:sz w:val="20"/>
          <w:szCs w:val="20"/>
          <w:lang w:val="pt-PT"/>
          <w14:ligatures w14:val="standardContextual"/>
        </w:rPr>
        <w:t>.</w:t>
      </w:r>
      <w:bookmarkEnd w:id="1"/>
      <w:bookmarkEnd w:id="2"/>
    </w:p>
    <w:p w14:paraId="6248EACA" w14:textId="77777777" w:rsidR="001B1AE8" w:rsidRPr="0033451D" w:rsidRDefault="001B1AE8" w:rsidP="001B1AE8">
      <w:pPr>
        <w:rPr>
          <w:rFonts w:cstheme="minorHAnsi"/>
        </w:rPr>
      </w:pPr>
    </w:p>
    <w:p w14:paraId="76A8F5E2" w14:textId="230B2CE9" w:rsidR="00257036" w:rsidRDefault="00257036">
      <w:pPr>
        <w:spacing w:before="0" w:after="160" w:line="259" w:lineRule="auto"/>
        <w:jc w:val="left"/>
        <w:rPr>
          <w:rFonts w:cstheme="minorHAnsi"/>
        </w:rPr>
      </w:pPr>
      <w:r>
        <w:rPr>
          <w:rFonts w:cstheme="minorHAnsi"/>
        </w:rPr>
        <w:br w:type="page"/>
      </w:r>
    </w:p>
    <w:p w14:paraId="7EC6B325" w14:textId="77777777" w:rsidR="001B1AE8" w:rsidRPr="0033451D" w:rsidRDefault="001B1AE8" w:rsidP="001B1AE8">
      <w:pPr>
        <w:rPr>
          <w:rFonts w:cstheme="minorHAnsi"/>
        </w:rPr>
      </w:pPr>
    </w:p>
    <w:p w14:paraId="71B0D372" w14:textId="77777777" w:rsidR="001B1AE8" w:rsidRPr="0033451D" w:rsidRDefault="001B1AE8" w:rsidP="00CB2F2A">
      <w:pPr>
        <w:pStyle w:val="Cabealhodondice"/>
        <w:rPr>
          <w:rFonts w:asciiTheme="minorHAnsi" w:eastAsiaTheme="minorHAnsi" w:hAnsiTheme="minorHAnsi" w:cstheme="minorHAnsi"/>
          <w:color w:val="auto"/>
          <w:kern w:val="2"/>
          <w:sz w:val="22"/>
          <w:szCs w:val="22"/>
          <w:lang w:val="pt-PT"/>
        </w:rPr>
      </w:pPr>
    </w:p>
    <w:sdt>
      <w:sdtPr>
        <w:rPr>
          <w:rFonts w:cstheme="minorHAnsi"/>
          <w:noProof w:val="0"/>
          <w:sz w:val="22"/>
        </w:rPr>
        <w:id w:val="-732465672"/>
        <w:docPartObj>
          <w:docPartGallery w:val="Table of Contents"/>
          <w:docPartUnique/>
        </w:docPartObj>
      </w:sdtPr>
      <w:sdtEndPr>
        <w:rPr>
          <w:b/>
          <w:bCs/>
        </w:rPr>
      </w:sdtEndPr>
      <w:sdtContent>
        <w:p w14:paraId="5CBD2EFB" w14:textId="77777777" w:rsidR="00257036" w:rsidRPr="00EA77A5" w:rsidRDefault="00DD0225">
          <w:pPr>
            <w:pStyle w:val="ndice1"/>
            <w:tabs>
              <w:tab w:val="right" w:leader="dot" w:pos="8494"/>
            </w:tabs>
            <w:rPr>
              <w:rFonts w:eastAsiaTheme="majorEastAsia" w:cstheme="minorHAnsi"/>
              <w:b/>
              <w:bCs/>
              <w:noProof w:val="0"/>
              <w:color w:val="2F5496" w:themeColor="accent1" w:themeShade="BF"/>
              <w:kern w:val="0"/>
              <w:sz w:val="24"/>
              <w:szCs w:val="24"/>
            </w:rPr>
          </w:pPr>
          <w:r w:rsidRPr="00EA77A5">
            <w:rPr>
              <w:rFonts w:eastAsiaTheme="majorEastAsia" w:cstheme="minorHAnsi"/>
              <w:b/>
              <w:bCs/>
              <w:noProof w:val="0"/>
              <w:color w:val="2F5496" w:themeColor="accent1" w:themeShade="BF"/>
              <w:kern w:val="0"/>
              <w:sz w:val="24"/>
              <w:szCs w:val="24"/>
            </w:rPr>
            <w:t>Índice</w:t>
          </w:r>
          <w:r w:rsidR="00647F38" w:rsidRPr="00EA77A5">
            <w:rPr>
              <w:rFonts w:eastAsiaTheme="majorEastAsia" w:cstheme="minorHAnsi"/>
              <w:b/>
              <w:bCs/>
              <w:noProof w:val="0"/>
              <w:color w:val="2F5496" w:themeColor="accent1" w:themeShade="BF"/>
              <w:kern w:val="0"/>
              <w:sz w:val="24"/>
              <w:szCs w:val="24"/>
            </w:rPr>
            <w:t xml:space="preserve"> Geral</w:t>
          </w:r>
        </w:p>
        <w:p w14:paraId="2121537B" w14:textId="702942F3" w:rsidR="005C31E9" w:rsidRDefault="00DD0225">
          <w:pPr>
            <w:pStyle w:val="ndice1"/>
            <w:tabs>
              <w:tab w:val="right" w:leader="dot" w:pos="8494"/>
            </w:tabs>
            <w:rPr>
              <w:rFonts w:eastAsiaTheme="minorEastAsia"/>
              <w:sz w:val="24"/>
              <w:szCs w:val="24"/>
              <w:lang w:eastAsia="pt-PT"/>
            </w:rPr>
          </w:pPr>
          <w:r w:rsidRPr="0033451D">
            <w:rPr>
              <w:rFonts w:eastAsiaTheme="majorEastAsia" w:cstheme="minorHAnsi"/>
              <w:noProof w:val="0"/>
              <w:color w:val="2F5496" w:themeColor="accent1" w:themeShade="BF"/>
              <w:kern w:val="0"/>
              <w:sz w:val="22"/>
              <w:szCs w:val="32"/>
              <w:lang w:val="en-US"/>
            </w:rPr>
            <w:fldChar w:fldCharType="begin"/>
          </w:r>
          <w:r w:rsidRPr="0033451D">
            <w:rPr>
              <w:rFonts w:cstheme="minorHAnsi"/>
              <w:sz w:val="22"/>
            </w:rPr>
            <w:instrText xml:space="preserve"> TOC \o "1-3" \h \z \u </w:instrText>
          </w:r>
          <w:r w:rsidRPr="0033451D">
            <w:rPr>
              <w:rFonts w:eastAsiaTheme="majorEastAsia" w:cstheme="minorHAnsi"/>
              <w:noProof w:val="0"/>
              <w:color w:val="2F5496" w:themeColor="accent1" w:themeShade="BF"/>
              <w:kern w:val="0"/>
              <w:sz w:val="22"/>
              <w:szCs w:val="32"/>
              <w:lang w:val="en-US"/>
            </w:rPr>
            <w:fldChar w:fldCharType="separate"/>
          </w:r>
          <w:hyperlink w:anchor="_Toc211237678" w:history="1">
            <w:r w:rsidR="005C31E9" w:rsidRPr="00E27300">
              <w:rPr>
                <w:rStyle w:val="Hiperligao"/>
                <w:rFonts w:cstheme="minorHAnsi"/>
              </w:rPr>
              <w:t>1. Enquadramento geral da metodologia</w:t>
            </w:r>
            <w:r w:rsidR="005C31E9">
              <w:rPr>
                <w:webHidden/>
              </w:rPr>
              <w:tab/>
            </w:r>
            <w:r w:rsidR="005C31E9">
              <w:rPr>
                <w:webHidden/>
              </w:rPr>
              <w:fldChar w:fldCharType="begin"/>
            </w:r>
            <w:r w:rsidR="005C31E9">
              <w:rPr>
                <w:webHidden/>
              </w:rPr>
              <w:instrText xml:space="preserve"> PAGEREF _Toc211237678 \h </w:instrText>
            </w:r>
            <w:r w:rsidR="005C31E9">
              <w:rPr>
                <w:webHidden/>
              </w:rPr>
            </w:r>
            <w:r w:rsidR="005C31E9">
              <w:rPr>
                <w:webHidden/>
              </w:rPr>
              <w:fldChar w:fldCharType="separate"/>
            </w:r>
            <w:r w:rsidR="004D743F">
              <w:rPr>
                <w:webHidden/>
              </w:rPr>
              <w:t>1</w:t>
            </w:r>
            <w:r w:rsidR="005C31E9">
              <w:rPr>
                <w:webHidden/>
              </w:rPr>
              <w:fldChar w:fldCharType="end"/>
            </w:r>
          </w:hyperlink>
        </w:p>
        <w:p w14:paraId="168C542D" w14:textId="771A8A4B" w:rsidR="005C31E9" w:rsidRDefault="005C31E9">
          <w:pPr>
            <w:pStyle w:val="ndice1"/>
            <w:tabs>
              <w:tab w:val="right" w:leader="dot" w:pos="8494"/>
            </w:tabs>
            <w:rPr>
              <w:rFonts w:eastAsiaTheme="minorEastAsia"/>
              <w:sz w:val="24"/>
              <w:szCs w:val="24"/>
              <w:lang w:eastAsia="pt-PT"/>
            </w:rPr>
          </w:pPr>
          <w:hyperlink w:anchor="_Toc211237679" w:history="1">
            <w:r w:rsidRPr="00E27300">
              <w:rPr>
                <w:rStyle w:val="Hiperligao"/>
                <w:rFonts w:cstheme="minorHAnsi"/>
              </w:rPr>
              <w:t>2. Tipificação dos projetos abrangidos pela metodologia</w:t>
            </w:r>
            <w:r>
              <w:rPr>
                <w:webHidden/>
              </w:rPr>
              <w:tab/>
            </w:r>
            <w:r>
              <w:rPr>
                <w:webHidden/>
              </w:rPr>
              <w:fldChar w:fldCharType="begin"/>
            </w:r>
            <w:r>
              <w:rPr>
                <w:webHidden/>
              </w:rPr>
              <w:instrText xml:space="preserve"> PAGEREF _Toc211237679 \h </w:instrText>
            </w:r>
            <w:r>
              <w:rPr>
                <w:webHidden/>
              </w:rPr>
            </w:r>
            <w:r>
              <w:rPr>
                <w:webHidden/>
              </w:rPr>
              <w:fldChar w:fldCharType="separate"/>
            </w:r>
            <w:r w:rsidR="004D743F">
              <w:rPr>
                <w:webHidden/>
              </w:rPr>
              <w:t>3</w:t>
            </w:r>
            <w:r>
              <w:rPr>
                <w:webHidden/>
              </w:rPr>
              <w:fldChar w:fldCharType="end"/>
            </w:r>
          </w:hyperlink>
        </w:p>
        <w:p w14:paraId="2086088F" w14:textId="079EC411" w:rsidR="005C31E9" w:rsidRDefault="005C31E9">
          <w:pPr>
            <w:pStyle w:val="ndice3"/>
            <w:tabs>
              <w:tab w:val="right" w:leader="dot" w:pos="8494"/>
            </w:tabs>
            <w:rPr>
              <w:rFonts w:eastAsiaTheme="minorEastAsia"/>
              <w:noProof/>
              <w:sz w:val="24"/>
              <w:szCs w:val="24"/>
              <w:lang w:eastAsia="pt-PT"/>
            </w:rPr>
          </w:pPr>
          <w:hyperlink w:anchor="_Toc211237680" w:history="1">
            <w:r w:rsidRPr="00E27300">
              <w:rPr>
                <w:rStyle w:val="Hiperligao"/>
                <w:rFonts w:cstheme="minorHAnsi"/>
                <w:noProof/>
              </w:rPr>
              <w:t>2.1. Demonstração de adicionalidade</w:t>
            </w:r>
            <w:r>
              <w:rPr>
                <w:noProof/>
                <w:webHidden/>
              </w:rPr>
              <w:tab/>
            </w:r>
            <w:r>
              <w:rPr>
                <w:noProof/>
                <w:webHidden/>
              </w:rPr>
              <w:fldChar w:fldCharType="begin"/>
            </w:r>
            <w:r>
              <w:rPr>
                <w:noProof/>
                <w:webHidden/>
              </w:rPr>
              <w:instrText xml:space="preserve"> PAGEREF _Toc211237680 \h </w:instrText>
            </w:r>
            <w:r>
              <w:rPr>
                <w:noProof/>
                <w:webHidden/>
              </w:rPr>
            </w:r>
            <w:r>
              <w:rPr>
                <w:noProof/>
                <w:webHidden/>
              </w:rPr>
              <w:fldChar w:fldCharType="separate"/>
            </w:r>
            <w:r w:rsidR="004D743F">
              <w:rPr>
                <w:noProof/>
                <w:webHidden/>
              </w:rPr>
              <w:t>7</w:t>
            </w:r>
            <w:r>
              <w:rPr>
                <w:noProof/>
                <w:webHidden/>
              </w:rPr>
              <w:fldChar w:fldCharType="end"/>
            </w:r>
          </w:hyperlink>
        </w:p>
        <w:p w14:paraId="510310FE" w14:textId="706D3153" w:rsidR="005C31E9" w:rsidRDefault="005C31E9">
          <w:pPr>
            <w:pStyle w:val="ndice3"/>
            <w:tabs>
              <w:tab w:val="right" w:leader="dot" w:pos="8494"/>
            </w:tabs>
            <w:rPr>
              <w:rFonts w:eastAsiaTheme="minorEastAsia"/>
              <w:noProof/>
              <w:sz w:val="24"/>
              <w:szCs w:val="24"/>
              <w:lang w:eastAsia="pt-PT"/>
            </w:rPr>
          </w:pPr>
          <w:hyperlink w:anchor="_Toc211237681" w:history="1">
            <w:r w:rsidRPr="00E27300">
              <w:rPr>
                <w:rStyle w:val="Hiperligao"/>
                <w:rFonts w:cstheme="minorHAnsi"/>
                <w:noProof/>
              </w:rPr>
              <w:t>2.2. Permanência do aumento de sequestro realizado pelo projeto</w:t>
            </w:r>
            <w:r>
              <w:rPr>
                <w:noProof/>
                <w:webHidden/>
              </w:rPr>
              <w:tab/>
            </w:r>
            <w:r>
              <w:rPr>
                <w:noProof/>
                <w:webHidden/>
              </w:rPr>
              <w:fldChar w:fldCharType="begin"/>
            </w:r>
            <w:r>
              <w:rPr>
                <w:noProof/>
                <w:webHidden/>
              </w:rPr>
              <w:instrText xml:space="preserve"> PAGEREF _Toc211237681 \h </w:instrText>
            </w:r>
            <w:r>
              <w:rPr>
                <w:noProof/>
                <w:webHidden/>
              </w:rPr>
            </w:r>
            <w:r>
              <w:rPr>
                <w:noProof/>
                <w:webHidden/>
              </w:rPr>
              <w:fldChar w:fldCharType="separate"/>
            </w:r>
            <w:r w:rsidR="004D743F">
              <w:rPr>
                <w:noProof/>
                <w:webHidden/>
              </w:rPr>
              <w:t>10</w:t>
            </w:r>
            <w:r>
              <w:rPr>
                <w:noProof/>
                <w:webHidden/>
              </w:rPr>
              <w:fldChar w:fldCharType="end"/>
            </w:r>
          </w:hyperlink>
        </w:p>
        <w:p w14:paraId="7DAFBF34" w14:textId="7E651A5E" w:rsidR="005C31E9" w:rsidRDefault="005C31E9">
          <w:pPr>
            <w:pStyle w:val="ndice3"/>
            <w:tabs>
              <w:tab w:val="right" w:leader="dot" w:pos="8494"/>
            </w:tabs>
            <w:rPr>
              <w:rFonts w:eastAsiaTheme="minorEastAsia"/>
              <w:noProof/>
              <w:sz w:val="24"/>
              <w:szCs w:val="24"/>
              <w:lang w:eastAsia="pt-PT"/>
            </w:rPr>
          </w:pPr>
          <w:hyperlink w:anchor="_Toc211237682" w:history="1">
            <w:r w:rsidRPr="00E27300">
              <w:rPr>
                <w:rStyle w:val="Hiperligao"/>
                <w:rFonts w:cstheme="minorHAnsi"/>
                <w:noProof/>
              </w:rPr>
              <w:t>2.3. Risco de fugas de carbono e outras externalidades negativas</w:t>
            </w:r>
            <w:r>
              <w:rPr>
                <w:noProof/>
                <w:webHidden/>
              </w:rPr>
              <w:tab/>
            </w:r>
            <w:r>
              <w:rPr>
                <w:noProof/>
                <w:webHidden/>
              </w:rPr>
              <w:fldChar w:fldCharType="begin"/>
            </w:r>
            <w:r>
              <w:rPr>
                <w:noProof/>
                <w:webHidden/>
              </w:rPr>
              <w:instrText xml:space="preserve"> PAGEREF _Toc211237682 \h </w:instrText>
            </w:r>
            <w:r>
              <w:rPr>
                <w:noProof/>
                <w:webHidden/>
              </w:rPr>
            </w:r>
            <w:r>
              <w:rPr>
                <w:noProof/>
                <w:webHidden/>
              </w:rPr>
              <w:fldChar w:fldCharType="separate"/>
            </w:r>
            <w:r w:rsidR="004D743F">
              <w:rPr>
                <w:noProof/>
                <w:webHidden/>
              </w:rPr>
              <w:t>13</w:t>
            </w:r>
            <w:r>
              <w:rPr>
                <w:noProof/>
                <w:webHidden/>
              </w:rPr>
              <w:fldChar w:fldCharType="end"/>
            </w:r>
          </w:hyperlink>
        </w:p>
        <w:p w14:paraId="5A473369" w14:textId="5CAE1754" w:rsidR="005C31E9" w:rsidRDefault="005C31E9">
          <w:pPr>
            <w:pStyle w:val="ndice3"/>
            <w:tabs>
              <w:tab w:val="right" w:leader="dot" w:pos="8494"/>
            </w:tabs>
            <w:rPr>
              <w:rFonts w:eastAsiaTheme="minorEastAsia"/>
              <w:noProof/>
              <w:sz w:val="24"/>
              <w:szCs w:val="24"/>
              <w:lang w:eastAsia="pt-PT"/>
            </w:rPr>
          </w:pPr>
          <w:hyperlink w:anchor="_Toc211237683" w:history="1">
            <w:r w:rsidRPr="00E27300">
              <w:rPr>
                <w:rStyle w:val="Hiperligao"/>
                <w:rFonts w:cstheme="minorHAnsi"/>
                <w:noProof/>
              </w:rPr>
              <w:t>2.4. Adaptação às alterações climáticas, cobenefícios ambientais, económicos e/ou sociais</w:t>
            </w:r>
            <w:r>
              <w:rPr>
                <w:noProof/>
                <w:webHidden/>
              </w:rPr>
              <w:tab/>
            </w:r>
            <w:r>
              <w:rPr>
                <w:noProof/>
                <w:webHidden/>
              </w:rPr>
              <w:fldChar w:fldCharType="begin"/>
            </w:r>
            <w:r>
              <w:rPr>
                <w:noProof/>
                <w:webHidden/>
              </w:rPr>
              <w:instrText xml:space="preserve"> PAGEREF _Toc211237683 \h </w:instrText>
            </w:r>
            <w:r>
              <w:rPr>
                <w:noProof/>
                <w:webHidden/>
              </w:rPr>
            </w:r>
            <w:r>
              <w:rPr>
                <w:noProof/>
                <w:webHidden/>
              </w:rPr>
              <w:fldChar w:fldCharType="separate"/>
            </w:r>
            <w:r w:rsidR="004D743F">
              <w:rPr>
                <w:noProof/>
                <w:webHidden/>
              </w:rPr>
              <w:t>15</w:t>
            </w:r>
            <w:r>
              <w:rPr>
                <w:noProof/>
                <w:webHidden/>
              </w:rPr>
              <w:fldChar w:fldCharType="end"/>
            </w:r>
          </w:hyperlink>
        </w:p>
        <w:p w14:paraId="788C375B" w14:textId="4CADCD3E" w:rsidR="005C31E9" w:rsidRDefault="005C31E9">
          <w:pPr>
            <w:pStyle w:val="ndice3"/>
            <w:tabs>
              <w:tab w:val="right" w:leader="dot" w:pos="8494"/>
            </w:tabs>
            <w:rPr>
              <w:rFonts w:eastAsiaTheme="minorEastAsia"/>
              <w:noProof/>
              <w:sz w:val="24"/>
              <w:szCs w:val="24"/>
              <w:lang w:eastAsia="pt-PT"/>
            </w:rPr>
          </w:pPr>
          <w:hyperlink w:anchor="_Toc211237684" w:history="1">
            <w:r w:rsidRPr="00E27300">
              <w:rPr>
                <w:rStyle w:val="Hiperligao"/>
                <w:rFonts w:cstheme="minorHAnsi"/>
                <w:noProof/>
              </w:rPr>
              <w:t>2.5. Compromissos dos promotores de projeto</w:t>
            </w:r>
            <w:r>
              <w:rPr>
                <w:noProof/>
                <w:webHidden/>
              </w:rPr>
              <w:tab/>
            </w:r>
            <w:r>
              <w:rPr>
                <w:noProof/>
                <w:webHidden/>
              </w:rPr>
              <w:fldChar w:fldCharType="begin"/>
            </w:r>
            <w:r>
              <w:rPr>
                <w:noProof/>
                <w:webHidden/>
              </w:rPr>
              <w:instrText xml:space="preserve"> PAGEREF _Toc211237684 \h </w:instrText>
            </w:r>
            <w:r>
              <w:rPr>
                <w:noProof/>
                <w:webHidden/>
              </w:rPr>
            </w:r>
            <w:r>
              <w:rPr>
                <w:noProof/>
                <w:webHidden/>
              </w:rPr>
              <w:fldChar w:fldCharType="separate"/>
            </w:r>
            <w:r w:rsidR="004D743F">
              <w:rPr>
                <w:noProof/>
                <w:webHidden/>
              </w:rPr>
              <w:t>17</w:t>
            </w:r>
            <w:r>
              <w:rPr>
                <w:noProof/>
                <w:webHidden/>
              </w:rPr>
              <w:fldChar w:fldCharType="end"/>
            </w:r>
          </w:hyperlink>
        </w:p>
        <w:p w14:paraId="363493B2" w14:textId="02D8BB58" w:rsidR="005C31E9" w:rsidRDefault="005C31E9">
          <w:pPr>
            <w:pStyle w:val="ndice1"/>
            <w:tabs>
              <w:tab w:val="right" w:leader="dot" w:pos="8494"/>
            </w:tabs>
            <w:rPr>
              <w:rFonts w:eastAsiaTheme="minorEastAsia"/>
              <w:sz w:val="24"/>
              <w:szCs w:val="24"/>
              <w:lang w:eastAsia="pt-PT"/>
            </w:rPr>
          </w:pPr>
          <w:hyperlink w:anchor="_Toc211237685" w:history="1">
            <w:r w:rsidRPr="00E27300">
              <w:rPr>
                <w:rStyle w:val="Hiperligao"/>
                <w:rFonts w:cstheme="minorHAnsi"/>
              </w:rPr>
              <w:t>3. Plano de monitorização</w:t>
            </w:r>
            <w:r>
              <w:rPr>
                <w:webHidden/>
              </w:rPr>
              <w:tab/>
            </w:r>
            <w:r>
              <w:rPr>
                <w:webHidden/>
              </w:rPr>
              <w:fldChar w:fldCharType="begin"/>
            </w:r>
            <w:r>
              <w:rPr>
                <w:webHidden/>
              </w:rPr>
              <w:instrText xml:space="preserve"> PAGEREF _Toc211237685 \h </w:instrText>
            </w:r>
            <w:r>
              <w:rPr>
                <w:webHidden/>
              </w:rPr>
            </w:r>
            <w:r>
              <w:rPr>
                <w:webHidden/>
              </w:rPr>
              <w:fldChar w:fldCharType="separate"/>
            </w:r>
            <w:r w:rsidR="004D743F">
              <w:rPr>
                <w:webHidden/>
              </w:rPr>
              <w:t>18</w:t>
            </w:r>
            <w:r>
              <w:rPr>
                <w:webHidden/>
              </w:rPr>
              <w:fldChar w:fldCharType="end"/>
            </w:r>
          </w:hyperlink>
        </w:p>
        <w:p w14:paraId="1A12F466" w14:textId="292D8E43" w:rsidR="005C31E9" w:rsidRDefault="005C31E9">
          <w:pPr>
            <w:pStyle w:val="ndice3"/>
            <w:tabs>
              <w:tab w:val="right" w:leader="dot" w:pos="8494"/>
            </w:tabs>
            <w:rPr>
              <w:rFonts w:eastAsiaTheme="minorEastAsia"/>
              <w:noProof/>
              <w:sz w:val="24"/>
              <w:szCs w:val="24"/>
              <w:lang w:eastAsia="pt-PT"/>
            </w:rPr>
          </w:pPr>
          <w:hyperlink w:anchor="_Toc211237686" w:history="1">
            <w:r w:rsidRPr="00E27300">
              <w:rPr>
                <w:rStyle w:val="Hiperligao"/>
                <w:rFonts w:cstheme="minorHAnsi"/>
                <w:noProof/>
              </w:rPr>
              <w:t>3.1. Cenário de referência</w:t>
            </w:r>
            <w:r>
              <w:rPr>
                <w:noProof/>
                <w:webHidden/>
              </w:rPr>
              <w:tab/>
            </w:r>
            <w:r>
              <w:rPr>
                <w:noProof/>
                <w:webHidden/>
              </w:rPr>
              <w:fldChar w:fldCharType="begin"/>
            </w:r>
            <w:r>
              <w:rPr>
                <w:noProof/>
                <w:webHidden/>
              </w:rPr>
              <w:instrText xml:space="preserve"> PAGEREF _Toc211237686 \h </w:instrText>
            </w:r>
            <w:r>
              <w:rPr>
                <w:noProof/>
                <w:webHidden/>
              </w:rPr>
            </w:r>
            <w:r>
              <w:rPr>
                <w:noProof/>
                <w:webHidden/>
              </w:rPr>
              <w:fldChar w:fldCharType="separate"/>
            </w:r>
            <w:r w:rsidR="004D743F">
              <w:rPr>
                <w:noProof/>
                <w:webHidden/>
              </w:rPr>
              <w:t>18</w:t>
            </w:r>
            <w:r>
              <w:rPr>
                <w:noProof/>
                <w:webHidden/>
              </w:rPr>
              <w:fldChar w:fldCharType="end"/>
            </w:r>
          </w:hyperlink>
        </w:p>
        <w:p w14:paraId="6436B3A3" w14:textId="11BE0CE1" w:rsidR="005C31E9" w:rsidRDefault="005C31E9">
          <w:pPr>
            <w:pStyle w:val="ndice3"/>
            <w:tabs>
              <w:tab w:val="right" w:leader="dot" w:pos="8494"/>
            </w:tabs>
            <w:rPr>
              <w:rFonts w:eastAsiaTheme="minorEastAsia"/>
              <w:noProof/>
              <w:sz w:val="24"/>
              <w:szCs w:val="24"/>
              <w:lang w:eastAsia="pt-PT"/>
            </w:rPr>
          </w:pPr>
          <w:hyperlink w:anchor="_Toc211237687" w:history="1">
            <w:r w:rsidRPr="00E27300">
              <w:rPr>
                <w:rStyle w:val="Hiperligao"/>
                <w:rFonts w:cstheme="minorHAnsi"/>
                <w:noProof/>
              </w:rPr>
              <w:t>3.2. Cenário de projeto - futuro (ex ante)</w:t>
            </w:r>
            <w:r>
              <w:rPr>
                <w:noProof/>
                <w:webHidden/>
              </w:rPr>
              <w:tab/>
            </w:r>
            <w:r>
              <w:rPr>
                <w:noProof/>
                <w:webHidden/>
              </w:rPr>
              <w:fldChar w:fldCharType="begin"/>
            </w:r>
            <w:r>
              <w:rPr>
                <w:noProof/>
                <w:webHidden/>
              </w:rPr>
              <w:instrText xml:space="preserve"> PAGEREF _Toc211237687 \h </w:instrText>
            </w:r>
            <w:r>
              <w:rPr>
                <w:noProof/>
                <w:webHidden/>
              </w:rPr>
            </w:r>
            <w:r>
              <w:rPr>
                <w:noProof/>
                <w:webHidden/>
              </w:rPr>
              <w:fldChar w:fldCharType="separate"/>
            </w:r>
            <w:r w:rsidR="004D743F">
              <w:rPr>
                <w:noProof/>
                <w:webHidden/>
              </w:rPr>
              <w:t>18</w:t>
            </w:r>
            <w:r>
              <w:rPr>
                <w:noProof/>
                <w:webHidden/>
              </w:rPr>
              <w:fldChar w:fldCharType="end"/>
            </w:r>
          </w:hyperlink>
        </w:p>
        <w:p w14:paraId="2196521A" w14:textId="7333FDCB" w:rsidR="005C31E9" w:rsidRDefault="005C31E9">
          <w:pPr>
            <w:pStyle w:val="ndice3"/>
            <w:tabs>
              <w:tab w:val="right" w:leader="dot" w:pos="8494"/>
            </w:tabs>
            <w:rPr>
              <w:rFonts w:eastAsiaTheme="minorEastAsia"/>
              <w:noProof/>
              <w:sz w:val="24"/>
              <w:szCs w:val="24"/>
              <w:lang w:eastAsia="pt-PT"/>
            </w:rPr>
          </w:pPr>
          <w:hyperlink w:anchor="_Toc211237688" w:history="1">
            <w:r w:rsidRPr="00E27300">
              <w:rPr>
                <w:rStyle w:val="Hiperligao"/>
                <w:rFonts w:cstheme="minorHAnsi"/>
                <w:noProof/>
              </w:rPr>
              <w:t>3.3. Cenário de projeto - verificado (ex post)</w:t>
            </w:r>
            <w:r>
              <w:rPr>
                <w:noProof/>
                <w:webHidden/>
              </w:rPr>
              <w:tab/>
            </w:r>
            <w:r>
              <w:rPr>
                <w:noProof/>
                <w:webHidden/>
              </w:rPr>
              <w:fldChar w:fldCharType="begin"/>
            </w:r>
            <w:r>
              <w:rPr>
                <w:noProof/>
                <w:webHidden/>
              </w:rPr>
              <w:instrText xml:space="preserve"> PAGEREF _Toc211237688 \h </w:instrText>
            </w:r>
            <w:r>
              <w:rPr>
                <w:noProof/>
                <w:webHidden/>
              </w:rPr>
            </w:r>
            <w:r>
              <w:rPr>
                <w:noProof/>
                <w:webHidden/>
              </w:rPr>
              <w:fldChar w:fldCharType="separate"/>
            </w:r>
            <w:r w:rsidR="004D743F">
              <w:rPr>
                <w:noProof/>
                <w:webHidden/>
              </w:rPr>
              <w:t>18</w:t>
            </w:r>
            <w:r>
              <w:rPr>
                <w:noProof/>
                <w:webHidden/>
              </w:rPr>
              <w:fldChar w:fldCharType="end"/>
            </w:r>
          </w:hyperlink>
        </w:p>
        <w:p w14:paraId="1ED879C7" w14:textId="0EC3E55B" w:rsidR="005C31E9" w:rsidRDefault="005C31E9">
          <w:pPr>
            <w:pStyle w:val="ndice3"/>
            <w:tabs>
              <w:tab w:val="right" w:leader="dot" w:pos="8494"/>
            </w:tabs>
            <w:rPr>
              <w:rFonts w:eastAsiaTheme="minorEastAsia"/>
              <w:noProof/>
              <w:sz w:val="24"/>
              <w:szCs w:val="24"/>
              <w:lang w:eastAsia="pt-PT"/>
            </w:rPr>
          </w:pPr>
          <w:hyperlink w:anchor="_Toc211237689" w:history="1">
            <w:r w:rsidRPr="00E27300">
              <w:rPr>
                <w:rStyle w:val="Hiperligao"/>
                <w:rFonts w:cstheme="minorHAnsi"/>
                <w:noProof/>
              </w:rPr>
              <w:t>3.4. Demonstração do montante de Créditos de Carbono Futuros a emitir</w:t>
            </w:r>
            <w:r>
              <w:rPr>
                <w:noProof/>
                <w:webHidden/>
              </w:rPr>
              <w:tab/>
            </w:r>
            <w:r>
              <w:rPr>
                <w:noProof/>
                <w:webHidden/>
              </w:rPr>
              <w:fldChar w:fldCharType="begin"/>
            </w:r>
            <w:r>
              <w:rPr>
                <w:noProof/>
                <w:webHidden/>
              </w:rPr>
              <w:instrText xml:space="preserve"> PAGEREF _Toc211237689 \h </w:instrText>
            </w:r>
            <w:r>
              <w:rPr>
                <w:noProof/>
                <w:webHidden/>
              </w:rPr>
            </w:r>
            <w:r>
              <w:rPr>
                <w:noProof/>
                <w:webHidden/>
              </w:rPr>
              <w:fldChar w:fldCharType="separate"/>
            </w:r>
            <w:r w:rsidR="004D743F">
              <w:rPr>
                <w:noProof/>
                <w:webHidden/>
              </w:rPr>
              <w:t>19</w:t>
            </w:r>
            <w:r>
              <w:rPr>
                <w:noProof/>
                <w:webHidden/>
              </w:rPr>
              <w:fldChar w:fldCharType="end"/>
            </w:r>
          </w:hyperlink>
        </w:p>
        <w:p w14:paraId="71C481F6" w14:textId="0738D244" w:rsidR="005C31E9" w:rsidRDefault="005C31E9">
          <w:pPr>
            <w:pStyle w:val="ndice3"/>
            <w:tabs>
              <w:tab w:val="right" w:leader="dot" w:pos="8494"/>
            </w:tabs>
            <w:rPr>
              <w:rFonts w:eastAsiaTheme="minorEastAsia"/>
              <w:noProof/>
              <w:sz w:val="24"/>
              <w:szCs w:val="24"/>
              <w:lang w:eastAsia="pt-PT"/>
            </w:rPr>
          </w:pPr>
          <w:hyperlink w:anchor="_Toc211237690" w:history="1">
            <w:r w:rsidRPr="00E27300">
              <w:rPr>
                <w:rStyle w:val="Hiperligao"/>
                <w:rFonts w:cstheme="minorHAnsi"/>
                <w:noProof/>
              </w:rPr>
              <w:t>3.5. Demonstração do montante de Créditos de Carbono Verificados a emitir</w:t>
            </w:r>
            <w:r>
              <w:rPr>
                <w:noProof/>
                <w:webHidden/>
              </w:rPr>
              <w:tab/>
            </w:r>
            <w:r>
              <w:rPr>
                <w:noProof/>
                <w:webHidden/>
              </w:rPr>
              <w:fldChar w:fldCharType="begin"/>
            </w:r>
            <w:r>
              <w:rPr>
                <w:noProof/>
                <w:webHidden/>
              </w:rPr>
              <w:instrText xml:space="preserve"> PAGEREF _Toc211237690 \h </w:instrText>
            </w:r>
            <w:r>
              <w:rPr>
                <w:noProof/>
                <w:webHidden/>
              </w:rPr>
            </w:r>
            <w:r>
              <w:rPr>
                <w:noProof/>
                <w:webHidden/>
              </w:rPr>
              <w:fldChar w:fldCharType="separate"/>
            </w:r>
            <w:r w:rsidR="004D743F">
              <w:rPr>
                <w:noProof/>
                <w:webHidden/>
              </w:rPr>
              <w:t>20</w:t>
            </w:r>
            <w:r>
              <w:rPr>
                <w:noProof/>
                <w:webHidden/>
              </w:rPr>
              <w:fldChar w:fldCharType="end"/>
            </w:r>
          </w:hyperlink>
        </w:p>
        <w:p w14:paraId="1ABA9CD3" w14:textId="017C4256" w:rsidR="005C31E9" w:rsidRDefault="005C31E9">
          <w:pPr>
            <w:pStyle w:val="ndice1"/>
            <w:tabs>
              <w:tab w:val="left" w:pos="442"/>
              <w:tab w:val="right" w:leader="dot" w:pos="8494"/>
            </w:tabs>
            <w:rPr>
              <w:rFonts w:eastAsiaTheme="minorEastAsia"/>
              <w:sz w:val="24"/>
              <w:szCs w:val="24"/>
              <w:lang w:eastAsia="pt-PT"/>
            </w:rPr>
          </w:pPr>
          <w:hyperlink w:anchor="_Toc211237694" w:history="1">
            <w:r w:rsidRPr="00E27300">
              <w:rPr>
                <w:rStyle w:val="Hiperligao"/>
                <w:rFonts w:cstheme="minorHAnsi"/>
              </w:rPr>
              <w:t>4.</w:t>
            </w:r>
            <w:r>
              <w:rPr>
                <w:rFonts w:eastAsiaTheme="minorEastAsia"/>
                <w:sz w:val="24"/>
                <w:szCs w:val="24"/>
                <w:lang w:eastAsia="pt-PT"/>
              </w:rPr>
              <w:tab/>
            </w:r>
            <w:r w:rsidRPr="00E27300">
              <w:rPr>
                <w:rStyle w:val="Hiperligao"/>
                <w:rFonts w:cstheme="minorHAnsi"/>
              </w:rPr>
              <w:t>Anexos</w:t>
            </w:r>
            <w:r>
              <w:rPr>
                <w:webHidden/>
              </w:rPr>
              <w:tab/>
            </w:r>
            <w:r>
              <w:rPr>
                <w:webHidden/>
              </w:rPr>
              <w:fldChar w:fldCharType="begin"/>
            </w:r>
            <w:r>
              <w:rPr>
                <w:webHidden/>
              </w:rPr>
              <w:instrText xml:space="preserve"> PAGEREF _Toc211237694 \h </w:instrText>
            </w:r>
            <w:r>
              <w:rPr>
                <w:webHidden/>
              </w:rPr>
            </w:r>
            <w:r>
              <w:rPr>
                <w:webHidden/>
              </w:rPr>
              <w:fldChar w:fldCharType="separate"/>
            </w:r>
            <w:r w:rsidR="004D743F">
              <w:rPr>
                <w:webHidden/>
              </w:rPr>
              <w:t>21</w:t>
            </w:r>
            <w:r>
              <w:rPr>
                <w:webHidden/>
              </w:rPr>
              <w:fldChar w:fldCharType="end"/>
            </w:r>
          </w:hyperlink>
        </w:p>
        <w:p w14:paraId="041F1835" w14:textId="207D7238" w:rsidR="005C31E9" w:rsidRDefault="005C31E9">
          <w:pPr>
            <w:pStyle w:val="ndice1"/>
            <w:tabs>
              <w:tab w:val="left" w:pos="442"/>
              <w:tab w:val="right" w:leader="dot" w:pos="8494"/>
            </w:tabs>
            <w:rPr>
              <w:rFonts w:eastAsiaTheme="minorEastAsia"/>
              <w:sz w:val="24"/>
              <w:szCs w:val="24"/>
              <w:lang w:eastAsia="pt-PT"/>
            </w:rPr>
          </w:pPr>
          <w:hyperlink w:anchor="_Toc211237695" w:history="1">
            <w:r w:rsidRPr="00E27300">
              <w:rPr>
                <w:rStyle w:val="Hiperligao"/>
                <w:rFonts w:cstheme="minorHAnsi"/>
              </w:rPr>
              <w:t>5.</w:t>
            </w:r>
            <w:r>
              <w:rPr>
                <w:rFonts w:eastAsiaTheme="minorEastAsia"/>
                <w:sz w:val="24"/>
                <w:szCs w:val="24"/>
                <w:lang w:eastAsia="pt-PT"/>
              </w:rPr>
              <w:tab/>
            </w:r>
            <w:r w:rsidRPr="00E27300">
              <w:rPr>
                <w:rStyle w:val="Hiperligao"/>
                <w:rFonts w:cstheme="minorHAnsi"/>
              </w:rPr>
              <w:t>Anexo Glossário</w:t>
            </w:r>
            <w:r>
              <w:rPr>
                <w:webHidden/>
              </w:rPr>
              <w:tab/>
            </w:r>
            <w:r>
              <w:rPr>
                <w:webHidden/>
              </w:rPr>
              <w:fldChar w:fldCharType="begin"/>
            </w:r>
            <w:r>
              <w:rPr>
                <w:webHidden/>
              </w:rPr>
              <w:instrText xml:space="preserve"> PAGEREF _Toc211237695 \h </w:instrText>
            </w:r>
            <w:r>
              <w:rPr>
                <w:webHidden/>
              </w:rPr>
            </w:r>
            <w:r>
              <w:rPr>
                <w:webHidden/>
              </w:rPr>
              <w:fldChar w:fldCharType="separate"/>
            </w:r>
            <w:r w:rsidR="004D743F">
              <w:rPr>
                <w:webHidden/>
              </w:rPr>
              <w:t>22</w:t>
            </w:r>
            <w:r>
              <w:rPr>
                <w:webHidden/>
              </w:rPr>
              <w:fldChar w:fldCharType="end"/>
            </w:r>
          </w:hyperlink>
        </w:p>
        <w:p w14:paraId="4B42172A" w14:textId="37F05CA8" w:rsidR="00DD0225" w:rsidRPr="0033451D" w:rsidRDefault="00DD0225">
          <w:pPr>
            <w:rPr>
              <w:rFonts w:cstheme="minorHAnsi"/>
            </w:rPr>
          </w:pPr>
          <w:r w:rsidRPr="0033451D">
            <w:rPr>
              <w:rFonts w:cstheme="minorHAnsi"/>
              <w:b/>
              <w:bCs/>
              <w:noProof/>
            </w:rPr>
            <w:fldChar w:fldCharType="end"/>
          </w:r>
        </w:p>
      </w:sdtContent>
    </w:sdt>
    <w:p w14:paraId="6C347BE9" w14:textId="7E3C1B30" w:rsidR="00647F38" w:rsidRPr="0033451D" w:rsidRDefault="00647F38">
      <w:pPr>
        <w:spacing w:before="0" w:after="160" w:line="259" w:lineRule="auto"/>
        <w:jc w:val="left"/>
        <w:rPr>
          <w:rFonts w:cstheme="minorHAnsi"/>
        </w:rPr>
      </w:pPr>
      <w:r w:rsidRPr="0033451D">
        <w:rPr>
          <w:rFonts w:cstheme="minorHAnsi"/>
        </w:rPr>
        <w:br w:type="page"/>
      </w:r>
    </w:p>
    <w:p w14:paraId="0FCAE8D1" w14:textId="31BDEDB2" w:rsidR="00647F38" w:rsidRPr="00394464" w:rsidRDefault="00647F38" w:rsidP="00BF7571">
      <w:pPr>
        <w:pStyle w:val="Cabealhodondice"/>
        <w:spacing w:line="360" w:lineRule="auto"/>
        <w:rPr>
          <w:rFonts w:asciiTheme="minorHAnsi" w:hAnsiTheme="minorHAnsi" w:cstheme="minorHAnsi"/>
          <w:b/>
          <w:bCs/>
          <w:sz w:val="24"/>
          <w:szCs w:val="24"/>
          <w:lang w:val="pt-PT"/>
        </w:rPr>
      </w:pPr>
      <w:r w:rsidRPr="00394464">
        <w:rPr>
          <w:rFonts w:asciiTheme="minorHAnsi" w:hAnsiTheme="minorHAnsi" w:cstheme="minorHAnsi"/>
          <w:b/>
          <w:bCs/>
          <w:sz w:val="24"/>
          <w:szCs w:val="24"/>
          <w:lang w:val="pt-PT"/>
        </w:rPr>
        <w:lastRenderedPageBreak/>
        <w:t>Índice de tabelas</w:t>
      </w:r>
    </w:p>
    <w:p w14:paraId="3B5BF9CF" w14:textId="3BAF4B13" w:rsidR="005C31E9" w:rsidRPr="007523F5" w:rsidRDefault="00647F38">
      <w:pPr>
        <w:pStyle w:val="ndicedeilustraes"/>
        <w:tabs>
          <w:tab w:val="right" w:leader="dot" w:pos="8494"/>
        </w:tabs>
        <w:rPr>
          <w:rFonts w:eastAsiaTheme="minorEastAsia"/>
          <w:noProof/>
          <w:sz w:val="20"/>
          <w:szCs w:val="20"/>
          <w:lang w:eastAsia="pt-PT"/>
        </w:rPr>
      </w:pPr>
      <w:r w:rsidRPr="007523F5">
        <w:rPr>
          <w:rFonts w:cstheme="minorHAnsi"/>
          <w:sz w:val="20"/>
          <w:szCs w:val="20"/>
        </w:rPr>
        <w:fldChar w:fldCharType="begin"/>
      </w:r>
      <w:r w:rsidRPr="007523F5">
        <w:rPr>
          <w:rFonts w:cstheme="minorHAnsi"/>
          <w:sz w:val="20"/>
          <w:szCs w:val="20"/>
        </w:rPr>
        <w:instrText xml:space="preserve"> TOC \h \z \c "Tabela" </w:instrText>
      </w:r>
      <w:r w:rsidRPr="007523F5">
        <w:rPr>
          <w:rFonts w:cstheme="minorHAnsi"/>
          <w:sz w:val="20"/>
          <w:szCs w:val="20"/>
        </w:rPr>
        <w:fldChar w:fldCharType="separate"/>
      </w:r>
      <w:hyperlink w:anchor="_Toc211237696" w:history="1">
        <w:r w:rsidR="005C31E9" w:rsidRPr="007523F5">
          <w:rPr>
            <w:rStyle w:val="Hiperligao"/>
            <w:rFonts w:cstheme="minorHAnsi"/>
            <w:noProof/>
            <w:sz w:val="20"/>
            <w:szCs w:val="20"/>
          </w:rPr>
          <w:t>Tabela 1: Nome da Metodologia</w:t>
        </w:r>
        <w:r w:rsidR="005C31E9" w:rsidRPr="007523F5">
          <w:rPr>
            <w:noProof/>
            <w:webHidden/>
            <w:sz w:val="20"/>
            <w:szCs w:val="20"/>
          </w:rPr>
          <w:tab/>
        </w:r>
        <w:r w:rsidR="005C31E9" w:rsidRPr="007523F5">
          <w:rPr>
            <w:noProof/>
            <w:webHidden/>
            <w:sz w:val="20"/>
            <w:szCs w:val="20"/>
          </w:rPr>
          <w:fldChar w:fldCharType="begin"/>
        </w:r>
        <w:r w:rsidR="005C31E9" w:rsidRPr="007523F5">
          <w:rPr>
            <w:noProof/>
            <w:webHidden/>
            <w:sz w:val="20"/>
            <w:szCs w:val="20"/>
          </w:rPr>
          <w:instrText xml:space="preserve"> PAGEREF _Toc211237696 \h </w:instrText>
        </w:r>
        <w:r w:rsidR="005C31E9" w:rsidRPr="007523F5">
          <w:rPr>
            <w:noProof/>
            <w:webHidden/>
            <w:sz w:val="20"/>
            <w:szCs w:val="20"/>
          </w:rPr>
        </w:r>
        <w:r w:rsidR="005C31E9" w:rsidRPr="007523F5">
          <w:rPr>
            <w:noProof/>
            <w:webHidden/>
            <w:sz w:val="20"/>
            <w:szCs w:val="20"/>
          </w:rPr>
          <w:fldChar w:fldCharType="separate"/>
        </w:r>
        <w:r w:rsidR="004D743F">
          <w:rPr>
            <w:noProof/>
            <w:webHidden/>
            <w:sz w:val="20"/>
            <w:szCs w:val="20"/>
          </w:rPr>
          <w:t>1</w:t>
        </w:r>
        <w:r w:rsidR="005C31E9" w:rsidRPr="007523F5">
          <w:rPr>
            <w:noProof/>
            <w:webHidden/>
            <w:sz w:val="20"/>
            <w:szCs w:val="20"/>
          </w:rPr>
          <w:fldChar w:fldCharType="end"/>
        </w:r>
      </w:hyperlink>
    </w:p>
    <w:p w14:paraId="528B4E0B" w14:textId="207F65FA" w:rsidR="005C31E9" w:rsidRPr="007523F5" w:rsidRDefault="005C31E9">
      <w:pPr>
        <w:pStyle w:val="ndicedeilustraes"/>
        <w:tabs>
          <w:tab w:val="right" w:leader="dot" w:pos="8494"/>
        </w:tabs>
        <w:rPr>
          <w:rFonts w:eastAsiaTheme="minorEastAsia"/>
          <w:noProof/>
          <w:sz w:val="20"/>
          <w:szCs w:val="20"/>
          <w:lang w:eastAsia="pt-PT"/>
        </w:rPr>
      </w:pPr>
      <w:hyperlink w:anchor="_Toc211237697" w:history="1">
        <w:r w:rsidRPr="007523F5">
          <w:rPr>
            <w:rStyle w:val="Hiperligao"/>
            <w:rFonts w:cstheme="minorHAnsi"/>
            <w:noProof/>
            <w:sz w:val="20"/>
            <w:szCs w:val="20"/>
          </w:rPr>
          <w:t>Tabela 2: Identificação do tipo de projeto a que a metodologia se destina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_Toc211237697 \h </w:instrText>
        </w:r>
        <w:r w:rsidRPr="007523F5">
          <w:rPr>
            <w:noProof/>
            <w:webHidden/>
            <w:sz w:val="20"/>
            <w:szCs w:val="20"/>
          </w:rPr>
        </w:r>
        <w:r w:rsidRPr="007523F5">
          <w:rPr>
            <w:noProof/>
            <w:webHidden/>
            <w:sz w:val="20"/>
            <w:szCs w:val="20"/>
          </w:rPr>
          <w:fldChar w:fldCharType="separate"/>
        </w:r>
        <w:r w:rsidR="004D743F">
          <w:rPr>
            <w:noProof/>
            <w:webHidden/>
            <w:sz w:val="20"/>
            <w:szCs w:val="20"/>
          </w:rPr>
          <w:t>1</w:t>
        </w:r>
        <w:r w:rsidRPr="007523F5">
          <w:rPr>
            <w:noProof/>
            <w:webHidden/>
            <w:sz w:val="20"/>
            <w:szCs w:val="20"/>
          </w:rPr>
          <w:fldChar w:fldCharType="end"/>
        </w:r>
      </w:hyperlink>
    </w:p>
    <w:p w14:paraId="453DDFA7" w14:textId="5B96F37A" w:rsidR="005C31E9" w:rsidRPr="007523F5" w:rsidRDefault="005C31E9">
      <w:pPr>
        <w:pStyle w:val="ndicedeilustraes"/>
        <w:tabs>
          <w:tab w:val="right" w:leader="dot" w:pos="8494"/>
        </w:tabs>
        <w:rPr>
          <w:rFonts w:eastAsiaTheme="minorEastAsia"/>
          <w:noProof/>
          <w:sz w:val="20"/>
          <w:szCs w:val="20"/>
          <w:lang w:eastAsia="pt-PT"/>
        </w:rPr>
      </w:pPr>
      <w:hyperlink w:anchor="_Toc211237698" w:history="1">
        <w:r w:rsidRPr="007523F5">
          <w:rPr>
            <w:rStyle w:val="Hiperligao"/>
            <w:rFonts w:cstheme="minorHAnsi"/>
            <w:noProof/>
            <w:sz w:val="20"/>
            <w:szCs w:val="20"/>
          </w:rPr>
          <w:t>Tabela 3: Identificação dos gases de efeito de estufa abrangidos pela metodologia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_Toc211237698 \h </w:instrText>
        </w:r>
        <w:r w:rsidRPr="007523F5">
          <w:rPr>
            <w:noProof/>
            <w:webHidden/>
            <w:sz w:val="20"/>
            <w:szCs w:val="20"/>
          </w:rPr>
        </w:r>
        <w:r w:rsidRPr="007523F5">
          <w:rPr>
            <w:noProof/>
            <w:webHidden/>
            <w:sz w:val="20"/>
            <w:szCs w:val="20"/>
          </w:rPr>
          <w:fldChar w:fldCharType="separate"/>
        </w:r>
        <w:r w:rsidR="004D743F">
          <w:rPr>
            <w:noProof/>
            <w:webHidden/>
            <w:sz w:val="20"/>
            <w:szCs w:val="20"/>
          </w:rPr>
          <w:t>1</w:t>
        </w:r>
        <w:r w:rsidRPr="007523F5">
          <w:rPr>
            <w:noProof/>
            <w:webHidden/>
            <w:sz w:val="20"/>
            <w:szCs w:val="20"/>
          </w:rPr>
          <w:fldChar w:fldCharType="end"/>
        </w:r>
      </w:hyperlink>
    </w:p>
    <w:p w14:paraId="71B9D378" w14:textId="0B4297E0" w:rsidR="005C31E9" w:rsidRPr="007523F5" w:rsidRDefault="005C31E9">
      <w:pPr>
        <w:pStyle w:val="ndicedeilustraes"/>
        <w:tabs>
          <w:tab w:val="right" w:leader="dot" w:pos="8494"/>
        </w:tabs>
        <w:rPr>
          <w:rFonts w:eastAsiaTheme="minorEastAsia"/>
          <w:noProof/>
          <w:sz w:val="20"/>
          <w:szCs w:val="20"/>
          <w:lang w:eastAsia="pt-PT"/>
        </w:rPr>
      </w:pPr>
      <w:hyperlink w:anchor="_Toc211237699" w:history="1">
        <w:r w:rsidRPr="007523F5">
          <w:rPr>
            <w:rStyle w:val="Hiperligao"/>
            <w:rFonts w:cstheme="minorHAnsi"/>
            <w:noProof/>
            <w:sz w:val="20"/>
            <w:szCs w:val="20"/>
          </w:rPr>
          <w:t>Tabela 4: Identificação das fontes de emissão/sequestro abrangidas pela metodologia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_Toc211237699 \h </w:instrText>
        </w:r>
        <w:r w:rsidRPr="007523F5">
          <w:rPr>
            <w:noProof/>
            <w:webHidden/>
            <w:sz w:val="20"/>
            <w:szCs w:val="20"/>
          </w:rPr>
        </w:r>
        <w:r w:rsidRPr="007523F5">
          <w:rPr>
            <w:noProof/>
            <w:webHidden/>
            <w:sz w:val="20"/>
            <w:szCs w:val="20"/>
          </w:rPr>
          <w:fldChar w:fldCharType="separate"/>
        </w:r>
        <w:r w:rsidR="004D743F">
          <w:rPr>
            <w:noProof/>
            <w:webHidden/>
            <w:sz w:val="20"/>
            <w:szCs w:val="20"/>
          </w:rPr>
          <w:t>1</w:t>
        </w:r>
        <w:r w:rsidRPr="007523F5">
          <w:rPr>
            <w:noProof/>
            <w:webHidden/>
            <w:sz w:val="20"/>
            <w:szCs w:val="20"/>
          </w:rPr>
          <w:fldChar w:fldCharType="end"/>
        </w:r>
      </w:hyperlink>
    </w:p>
    <w:p w14:paraId="00F29F94" w14:textId="7E9EB562" w:rsidR="005C31E9" w:rsidRPr="007523F5" w:rsidRDefault="005C31E9">
      <w:pPr>
        <w:pStyle w:val="ndicedeilustraes"/>
        <w:tabs>
          <w:tab w:val="right" w:leader="dot" w:pos="8494"/>
        </w:tabs>
        <w:rPr>
          <w:rFonts w:eastAsiaTheme="minorEastAsia"/>
          <w:noProof/>
          <w:sz w:val="20"/>
          <w:szCs w:val="20"/>
          <w:lang w:eastAsia="pt-PT"/>
        </w:rPr>
      </w:pPr>
      <w:hyperlink w:anchor="_Toc211237700" w:history="1">
        <w:r w:rsidRPr="007523F5">
          <w:rPr>
            <w:rStyle w:val="Hiperligao"/>
            <w:rFonts w:cstheme="minorHAnsi"/>
            <w:noProof/>
            <w:sz w:val="20"/>
            <w:szCs w:val="20"/>
          </w:rPr>
          <w:t>Tabela 5: Identificação da duração do projeto e dos compromissos do(s) aderente(s)</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_Toc211237700 \h </w:instrText>
        </w:r>
        <w:r w:rsidRPr="007523F5">
          <w:rPr>
            <w:noProof/>
            <w:webHidden/>
            <w:sz w:val="20"/>
            <w:szCs w:val="20"/>
          </w:rPr>
        </w:r>
        <w:r w:rsidRPr="007523F5">
          <w:rPr>
            <w:noProof/>
            <w:webHidden/>
            <w:sz w:val="20"/>
            <w:szCs w:val="20"/>
          </w:rPr>
          <w:fldChar w:fldCharType="separate"/>
        </w:r>
        <w:r w:rsidR="004D743F">
          <w:rPr>
            <w:noProof/>
            <w:webHidden/>
            <w:sz w:val="20"/>
            <w:szCs w:val="20"/>
          </w:rPr>
          <w:t>2</w:t>
        </w:r>
        <w:r w:rsidRPr="007523F5">
          <w:rPr>
            <w:noProof/>
            <w:webHidden/>
            <w:sz w:val="20"/>
            <w:szCs w:val="20"/>
          </w:rPr>
          <w:fldChar w:fldCharType="end"/>
        </w:r>
      </w:hyperlink>
    </w:p>
    <w:p w14:paraId="76E0A357" w14:textId="74A379C4" w:rsidR="005C31E9" w:rsidRPr="007523F5" w:rsidRDefault="005C31E9">
      <w:pPr>
        <w:pStyle w:val="ndicedeilustraes"/>
        <w:tabs>
          <w:tab w:val="right" w:leader="dot" w:pos="8494"/>
        </w:tabs>
        <w:rPr>
          <w:rFonts w:eastAsiaTheme="minorEastAsia"/>
          <w:noProof/>
          <w:sz w:val="20"/>
          <w:szCs w:val="20"/>
          <w:lang w:eastAsia="pt-PT"/>
        </w:rPr>
      </w:pPr>
      <w:hyperlink w:anchor="_Toc211237701" w:history="1">
        <w:r w:rsidRPr="007523F5">
          <w:rPr>
            <w:rStyle w:val="Hiperligao"/>
            <w:rFonts w:cstheme="minorHAnsi"/>
            <w:noProof/>
            <w:sz w:val="20"/>
            <w:szCs w:val="20"/>
          </w:rPr>
          <w:t>Tabela 6: Periodicidade máxima do ciclo de monitorização do projeto e de emissão de créditos</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_Toc211237701 \h </w:instrText>
        </w:r>
        <w:r w:rsidRPr="007523F5">
          <w:rPr>
            <w:noProof/>
            <w:webHidden/>
            <w:sz w:val="20"/>
            <w:szCs w:val="20"/>
          </w:rPr>
        </w:r>
        <w:r w:rsidRPr="007523F5">
          <w:rPr>
            <w:noProof/>
            <w:webHidden/>
            <w:sz w:val="20"/>
            <w:szCs w:val="20"/>
          </w:rPr>
          <w:fldChar w:fldCharType="separate"/>
        </w:r>
        <w:r w:rsidR="004D743F">
          <w:rPr>
            <w:noProof/>
            <w:webHidden/>
            <w:sz w:val="20"/>
            <w:szCs w:val="20"/>
          </w:rPr>
          <w:t>2</w:t>
        </w:r>
        <w:r w:rsidRPr="007523F5">
          <w:rPr>
            <w:noProof/>
            <w:webHidden/>
            <w:sz w:val="20"/>
            <w:szCs w:val="20"/>
          </w:rPr>
          <w:fldChar w:fldCharType="end"/>
        </w:r>
      </w:hyperlink>
    </w:p>
    <w:p w14:paraId="22E731C0" w14:textId="29790A2B" w:rsidR="005C31E9" w:rsidRPr="007523F5" w:rsidRDefault="005C31E9">
      <w:pPr>
        <w:pStyle w:val="ndicedeilustraes"/>
        <w:tabs>
          <w:tab w:val="right" w:leader="dot" w:pos="8494"/>
        </w:tabs>
        <w:rPr>
          <w:rFonts w:eastAsiaTheme="minorEastAsia"/>
          <w:noProof/>
          <w:sz w:val="20"/>
          <w:szCs w:val="20"/>
          <w:lang w:eastAsia="pt-PT"/>
        </w:rPr>
      </w:pPr>
      <w:hyperlink w:anchor="_Toc211237702" w:history="1">
        <w:r w:rsidRPr="007523F5">
          <w:rPr>
            <w:rStyle w:val="Hiperligao"/>
            <w:rFonts w:cstheme="minorHAnsi"/>
            <w:noProof/>
            <w:sz w:val="20"/>
            <w:szCs w:val="20"/>
          </w:rPr>
          <w:t>Tabela 7: Emissão de CCF – Créditos de Carbono Futuros</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_Toc211237702 \h </w:instrText>
        </w:r>
        <w:r w:rsidRPr="007523F5">
          <w:rPr>
            <w:noProof/>
            <w:webHidden/>
            <w:sz w:val="20"/>
            <w:szCs w:val="20"/>
          </w:rPr>
        </w:r>
        <w:r w:rsidRPr="007523F5">
          <w:rPr>
            <w:noProof/>
            <w:webHidden/>
            <w:sz w:val="20"/>
            <w:szCs w:val="20"/>
          </w:rPr>
          <w:fldChar w:fldCharType="separate"/>
        </w:r>
        <w:r w:rsidR="004D743F">
          <w:rPr>
            <w:noProof/>
            <w:webHidden/>
            <w:sz w:val="20"/>
            <w:szCs w:val="20"/>
          </w:rPr>
          <w:t>2</w:t>
        </w:r>
        <w:r w:rsidRPr="007523F5">
          <w:rPr>
            <w:noProof/>
            <w:webHidden/>
            <w:sz w:val="20"/>
            <w:szCs w:val="20"/>
          </w:rPr>
          <w:fldChar w:fldCharType="end"/>
        </w:r>
      </w:hyperlink>
    </w:p>
    <w:p w14:paraId="1A6C5C68" w14:textId="77636BD9" w:rsidR="005C31E9" w:rsidRPr="007523F5" w:rsidRDefault="005C31E9">
      <w:pPr>
        <w:pStyle w:val="ndicedeilustraes"/>
        <w:tabs>
          <w:tab w:val="right" w:leader="dot" w:pos="8494"/>
        </w:tabs>
        <w:rPr>
          <w:rFonts w:eastAsiaTheme="minorEastAsia"/>
          <w:noProof/>
          <w:sz w:val="20"/>
          <w:szCs w:val="20"/>
          <w:lang w:eastAsia="pt-PT"/>
        </w:rPr>
      </w:pPr>
      <w:hyperlink w:anchor="_Toc211237703" w:history="1">
        <w:r w:rsidRPr="007523F5">
          <w:rPr>
            <w:rStyle w:val="Hiperligao"/>
            <w:rFonts w:cstheme="minorHAnsi"/>
            <w:noProof/>
            <w:sz w:val="20"/>
            <w:szCs w:val="20"/>
          </w:rPr>
          <w:t>Tabela 8: Introdução e enquadramento</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_Toc211237703 \h </w:instrText>
        </w:r>
        <w:r w:rsidRPr="007523F5">
          <w:rPr>
            <w:noProof/>
            <w:webHidden/>
            <w:sz w:val="20"/>
            <w:szCs w:val="20"/>
          </w:rPr>
        </w:r>
        <w:r w:rsidRPr="007523F5">
          <w:rPr>
            <w:noProof/>
            <w:webHidden/>
            <w:sz w:val="20"/>
            <w:szCs w:val="20"/>
          </w:rPr>
          <w:fldChar w:fldCharType="separate"/>
        </w:r>
        <w:r w:rsidR="004D743F">
          <w:rPr>
            <w:noProof/>
            <w:webHidden/>
            <w:sz w:val="20"/>
            <w:szCs w:val="20"/>
          </w:rPr>
          <w:t>3</w:t>
        </w:r>
        <w:r w:rsidRPr="007523F5">
          <w:rPr>
            <w:noProof/>
            <w:webHidden/>
            <w:sz w:val="20"/>
            <w:szCs w:val="20"/>
          </w:rPr>
          <w:fldChar w:fldCharType="end"/>
        </w:r>
      </w:hyperlink>
    </w:p>
    <w:p w14:paraId="4A21CA76" w14:textId="26144D95" w:rsidR="005C31E9" w:rsidRPr="007523F5" w:rsidRDefault="005C31E9">
      <w:pPr>
        <w:pStyle w:val="ndicedeilustraes"/>
        <w:tabs>
          <w:tab w:val="right" w:leader="dot" w:pos="8494"/>
        </w:tabs>
        <w:rPr>
          <w:rFonts w:eastAsiaTheme="minorEastAsia"/>
          <w:noProof/>
          <w:sz w:val="20"/>
          <w:szCs w:val="20"/>
          <w:lang w:eastAsia="pt-PT"/>
        </w:rPr>
      </w:pPr>
      <w:hyperlink w:anchor="_Toc211237704" w:history="1">
        <w:r w:rsidRPr="007523F5">
          <w:rPr>
            <w:rStyle w:val="Hiperligao"/>
            <w:rFonts w:cstheme="minorHAnsi"/>
            <w:noProof/>
            <w:sz w:val="20"/>
            <w:szCs w:val="20"/>
          </w:rPr>
          <w:t>Tabela 9: Descrição das atividades e condições de elegibilidade a contemplar em cada projeto</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_Toc211237704 \h </w:instrText>
        </w:r>
        <w:r w:rsidRPr="007523F5">
          <w:rPr>
            <w:noProof/>
            <w:webHidden/>
            <w:sz w:val="20"/>
            <w:szCs w:val="20"/>
          </w:rPr>
        </w:r>
        <w:r w:rsidRPr="007523F5">
          <w:rPr>
            <w:noProof/>
            <w:webHidden/>
            <w:sz w:val="20"/>
            <w:szCs w:val="20"/>
          </w:rPr>
          <w:fldChar w:fldCharType="separate"/>
        </w:r>
        <w:r w:rsidR="004D743F">
          <w:rPr>
            <w:noProof/>
            <w:webHidden/>
            <w:sz w:val="20"/>
            <w:szCs w:val="20"/>
          </w:rPr>
          <w:t>4</w:t>
        </w:r>
        <w:r w:rsidRPr="007523F5">
          <w:rPr>
            <w:noProof/>
            <w:webHidden/>
            <w:sz w:val="20"/>
            <w:szCs w:val="20"/>
          </w:rPr>
          <w:fldChar w:fldCharType="end"/>
        </w:r>
      </w:hyperlink>
    </w:p>
    <w:p w14:paraId="0D60F20D" w14:textId="1A782C16" w:rsidR="005C31E9" w:rsidRPr="007523F5" w:rsidRDefault="005C31E9">
      <w:pPr>
        <w:pStyle w:val="ndicedeilustraes"/>
        <w:tabs>
          <w:tab w:val="right" w:leader="dot" w:pos="8494"/>
        </w:tabs>
        <w:rPr>
          <w:rFonts w:eastAsiaTheme="minorEastAsia"/>
          <w:noProof/>
          <w:sz w:val="20"/>
          <w:szCs w:val="20"/>
          <w:lang w:eastAsia="pt-PT"/>
        </w:rPr>
      </w:pPr>
      <w:hyperlink w:anchor="_Toc211237705" w:history="1">
        <w:r w:rsidRPr="007523F5">
          <w:rPr>
            <w:rStyle w:val="Hiperligao"/>
            <w:rFonts w:cstheme="minorHAnsi"/>
            <w:noProof/>
            <w:sz w:val="20"/>
            <w:szCs w:val="20"/>
          </w:rPr>
          <w:t>Tabela 10: Descrição das atividades adicionais para atribuição de créditos “Carbono +” no âmbito desta metodologia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_Toc211237705 \h </w:instrText>
        </w:r>
        <w:r w:rsidRPr="007523F5">
          <w:rPr>
            <w:noProof/>
            <w:webHidden/>
            <w:sz w:val="20"/>
            <w:szCs w:val="20"/>
          </w:rPr>
        </w:r>
        <w:r w:rsidRPr="007523F5">
          <w:rPr>
            <w:noProof/>
            <w:webHidden/>
            <w:sz w:val="20"/>
            <w:szCs w:val="20"/>
          </w:rPr>
          <w:fldChar w:fldCharType="separate"/>
        </w:r>
        <w:r w:rsidR="004D743F">
          <w:rPr>
            <w:noProof/>
            <w:webHidden/>
            <w:sz w:val="20"/>
            <w:szCs w:val="20"/>
          </w:rPr>
          <w:t>5</w:t>
        </w:r>
        <w:r w:rsidRPr="007523F5">
          <w:rPr>
            <w:noProof/>
            <w:webHidden/>
            <w:sz w:val="20"/>
            <w:szCs w:val="20"/>
          </w:rPr>
          <w:fldChar w:fldCharType="end"/>
        </w:r>
      </w:hyperlink>
    </w:p>
    <w:p w14:paraId="5B32A6C0" w14:textId="0A78BC81" w:rsidR="005C31E9" w:rsidRPr="007523F5" w:rsidRDefault="005C31E9">
      <w:pPr>
        <w:pStyle w:val="ndicedeilustraes"/>
        <w:tabs>
          <w:tab w:val="right" w:leader="dot" w:pos="8494"/>
        </w:tabs>
        <w:rPr>
          <w:rFonts w:eastAsiaTheme="minorEastAsia"/>
          <w:noProof/>
          <w:sz w:val="20"/>
          <w:szCs w:val="20"/>
          <w:lang w:eastAsia="pt-PT"/>
        </w:rPr>
      </w:pPr>
      <w:hyperlink w:anchor="_Toc211237706" w:history="1">
        <w:r w:rsidRPr="007523F5">
          <w:rPr>
            <w:rStyle w:val="Hiperligao"/>
            <w:rFonts w:cstheme="minorHAnsi"/>
            <w:noProof/>
            <w:sz w:val="20"/>
            <w:szCs w:val="20"/>
          </w:rPr>
          <w:t>Tabela 11: Descrição do cenário de referência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_Toc211237706 \h </w:instrText>
        </w:r>
        <w:r w:rsidRPr="007523F5">
          <w:rPr>
            <w:noProof/>
            <w:webHidden/>
            <w:sz w:val="20"/>
            <w:szCs w:val="20"/>
          </w:rPr>
        </w:r>
        <w:r w:rsidRPr="007523F5">
          <w:rPr>
            <w:noProof/>
            <w:webHidden/>
            <w:sz w:val="20"/>
            <w:szCs w:val="20"/>
          </w:rPr>
          <w:fldChar w:fldCharType="separate"/>
        </w:r>
        <w:r w:rsidR="004D743F">
          <w:rPr>
            <w:noProof/>
            <w:webHidden/>
            <w:sz w:val="20"/>
            <w:szCs w:val="20"/>
          </w:rPr>
          <w:t>6</w:t>
        </w:r>
        <w:r w:rsidRPr="007523F5">
          <w:rPr>
            <w:noProof/>
            <w:webHidden/>
            <w:sz w:val="20"/>
            <w:szCs w:val="20"/>
          </w:rPr>
          <w:fldChar w:fldCharType="end"/>
        </w:r>
      </w:hyperlink>
    </w:p>
    <w:p w14:paraId="4133FF46" w14:textId="2390EB2F" w:rsidR="005C31E9" w:rsidRPr="007523F5" w:rsidRDefault="005C31E9">
      <w:pPr>
        <w:pStyle w:val="ndicedeilustraes"/>
        <w:tabs>
          <w:tab w:val="right" w:leader="dot" w:pos="8494"/>
        </w:tabs>
        <w:rPr>
          <w:rFonts w:eastAsiaTheme="minorEastAsia"/>
          <w:noProof/>
          <w:sz w:val="20"/>
          <w:szCs w:val="20"/>
          <w:lang w:eastAsia="pt-PT"/>
        </w:rPr>
      </w:pPr>
      <w:hyperlink w:anchor="_Toc211237707" w:history="1">
        <w:r w:rsidRPr="007523F5">
          <w:rPr>
            <w:rStyle w:val="Hiperligao"/>
            <w:rFonts w:cstheme="minorHAnsi"/>
            <w:noProof/>
            <w:sz w:val="20"/>
            <w:szCs w:val="20"/>
          </w:rPr>
          <w:t>Tabela 12: Adicionalidade na redução de emissões e/ou aumento de sequestro</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_Toc211237707 \h </w:instrText>
        </w:r>
        <w:r w:rsidRPr="007523F5">
          <w:rPr>
            <w:noProof/>
            <w:webHidden/>
            <w:sz w:val="20"/>
            <w:szCs w:val="20"/>
          </w:rPr>
        </w:r>
        <w:r w:rsidRPr="007523F5">
          <w:rPr>
            <w:noProof/>
            <w:webHidden/>
            <w:sz w:val="20"/>
            <w:szCs w:val="20"/>
          </w:rPr>
          <w:fldChar w:fldCharType="separate"/>
        </w:r>
        <w:r w:rsidR="004D743F">
          <w:rPr>
            <w:noProof/>
            <w:webHidden/>
            <w:sz w:val="20"/>
            <w:szCs w:val="20"/>
          </w:rPr>
          <w:t>7</w:t>
        </w:r>
        <w:r w:rsidRPr="007523F5">
          <w:rPr>
            <w:noProof/>
            <w:webHidden/>
            <w:sz w:val="20"/>
            <w:szCs w:val="20"/>
          </w:rPr>
          <w:fldChar w:fldCharType="end"/>
        </w:r>
      </w:hyperlink>
    </w:p>
    <w:p w14:paraId="02D4ED03" w14:textId="02421CA1" w:rsidR="005C31E9" w:rsidRPr="007523F5" w:rsidRDefault="005C31E9">
      <w:pPr>
        <w:pStyle w:val="ndicedeilustraes"/>
        <w:tabs>
          <w:tab w:val="right" w:leader="dot" w:pos="8494"/>
        </w:tabs>
        <w:rPr>
          <w:rFonts w:eastAsiaTheme="minorEastAsia"/>
          <w:noProof/>
          <w:sz w:val="20"/>
          <w:szCs w:val="20"/>
          <w:lang w:eastAsia="pt-PT"/>
        </w:rPr>
      </w:pPr>
      <w:hyperlink w:anchor="_Toc211237708" w:history="1">
        <w:r w:rsidRPr="007523F5">
          <w:rPr>
            <w:rStyle w:val="Hiperligao"/>
            <w:rFonts w:cstheme="minorHAnsi"/>
            <w:noProof/>
            <w:sz w:val="20"/>
            <w:szCs w:val="20"/>
          </w:rPr>
          <w:t>Tabela 13: Adicionalidade e enquadramento legal</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_Toc211237708 \h </w:instrText>
        </w:r>
        <w:r w:rsidRPr="007523F5">
          <w:rPr>
            <w:noProof/>
            <w:webHidden/>
            <w:sz w:val="20"/>
            <w:szCs w:val="20"/>
          </w:rPr>
        </w:r>
        <w:r w:rsidRPr="007523F5">
          <w:rPr>
            <w:noProof/>
            <w:webHidden/>
            <w:sz w:val="20"/>
            <w:szCs w:val="20"/>
          </w:rPr>
          <w:fldChar w:fldCharType="separate"/>
        </w:r>
        <w:r w:rsidR="004D743F">
          <w:rPr>
            <w:noProof/>
            <w:webHidden/>
            <w:sz w:val="20"/>
            <w:szCs w:val="20"/>
          </w:rPr>
          <w:t>8</w:t>
        </w:r>
        <w:r w:rsidRPr="007523F5">
          <w:rPr>
            <w:noProof/>
            <w:webHidden/>
            <w:sz w:val="20"/>
            <w:szCs w:val="20"/>
          </w:rPr>
          <w:fldChar w:fldCharType="end"/>
        </w:r>
      </w:hyperlink>
    </w:p>
    <w:p w14:paraId="3D9531A1" w14:textId="00522546" w:rsidR="005C31E9" w:rsidRPr="007523F5" w:rsidRDefault="005C31E9">
      <w:pPr>
        <w:pStyle w:val="ndicedeilustraes"/>
        <w:tabs>
          <w:tab w:val="right" w:leader="dot" w:pos="8494"/>
        </w:tabs>
        <w:rPr>
          <w:rFonts w:eastAsiaTheme="minorEastAsia"/>
          <w:noProof/>
          <w:sz w:val="20"/>
          <w:szCs w:val="20"/>
          <w:lang w:eastAsia="pt-PT"/>
        </w:rPr>
      </w:pPr>
      <w:hyperlink w:anchor="_Toc211237709" w:history="1">
        <w:r w:rsidRPr="007523F5">
          <w:rPr>
            <w:rStyle w:val="Hiperligao"/>
            <w:rFonts w:cstheme="minorHAnsi"/>
            <w:noProof/>
            <w:sz w:val="20"/>
            <w:szCs w:val="20"/>
          </w:rPr>
          <w:t>Tabela 14: Adicionalidade financeira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_Toc211237709 \h </w:instrText>
        </w:r>
        <w:r w:rsidRPr="007523F5">
          <w:rPr>
            <w:noProof/>
            <w:webHidden/>
            <w:sz w:val="20"/>
            <w:szCs w:val="20"/>
          </w:rPr>
        </w:r>
        <w:r w:rsidRPr="007523F5">
          <w:rPr>
            <w:noProof/>
            <w:webHidden/>
            <w:sz w:val="20"/>
            <w:szCs w:val="20"/>
          </w:rPr>
          <w:fldChar w:fldCharType="separate"/>
        </w:r>
        <w:r w:rsidR="004D743F">
          <w:rPr>
            <w:noProof/>
            <w:webHidden/>
            <w:sz w:val="20"/>
            <w:szCs w:val="20"/>
          </w:rPr>
          <w:t>9</w:t>
        </w:r>
        <w:r w:rsidRPr="007523F5">
          <w:rPr>
            <w:noProof/>
            <w:webHidden/>
            <w:sz w:val="20"/>
            <w:szCs w:val="20"/>
          </w:rPr>
          <w:fldChar w:fldCharType="end"/>
        </w:r>
      </w:hyperlink>
    </w:p>
    <w:p w14:paraId="1F9DC768" w14:textId="3193A56D" w:rsidR="005C31E9" w:rsidRPr="007523F5" w:rsidRDefault="005C31E9">
      <w:pPr>
        <w:pStyle w:val="ndicedeilustraes"/>
        <w:tabs>
          <w:tab w:val="right" w:leader="dot" w:pos="8494"/>
        </w:tabs>
        <w:rPr>
          <w:rFonts w:eastAsiaTheme="minorEastAsia"/>
          <w:noProof/>
          <w:sz w:val="20"/>
          <w:szCs w:val="20"/>
          <w:lang w:eastAsia="pt-PT"/>
        </w:rPr>
      </w:pPr>
      <w:hyperlink w:anchor="_Toc211237710" w:history="1">
        <w:r w:rsidRPr="007523F5">
          <w:rPr>
            <w:rStyle w:val="Hiperligao"/>
            <w:rFonts w:cstheme="minorHAnsi"/>
            <w:noProof/>
            <w:sz w:val="20"/>
            <w:szCs w:val="20"/>
          </w:rPr>
          <w:t xml:space="preserve">Tabela 15: Risco de não permanência do sequestro realizado através deste projeto </w:t>
        </w:r>
        <w:r w:rsidRPr="007523F5">
          <w:rPr>
            <w:rStyle w:val="Hiperligao"/>
            <w:rFonts w:cstheme="minorHAnsi"/>
            <w:b/>
            <w:bCs/>
            <w:noProof/>
            <w:sz w:val="20"/>
            <w:szCs w:val="20"/>
          </w:rPr>
          <w:t>durante</w:t>
        </w:r>
        <w:r w:rsidRPr="007523F5">
          <w:rPr>
            <w:rStyle w:val="Hiperligao"/>
            <w:rFonts w:cstheme="minorHAnsi"/>
            <w:noProof/>
            <w:sz w:val="20"/>
            <w:szCs w:val="20"/>
          </w:rPr>
          <w:t xml:space="preserve"> a vigência do projeto</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_Toc211237710 \h </w:instrText>
        </w:r>
        <w:r w:rsidRPr="007523F5">
          <w:rPr>
            <w:noProof/>
            <w:webHidden/>
            <w:sz w:val="20"/>
            <w:szCs w:val="20"/>
          </w:rPr>
        </w:r>
        <w:r w:rsidRPr="007523F5">
          <w:rPr>
            <w:noProof/>
            <w:webHidden/>
            <w:sz w:val="20"/>
            <w:szCs w:val="20"/>
          </w:rPr>
          <w:fldChar w:fldCharType="separate"/>
        </w:r>
        <w:r w:rsidR="004D743F">
          <w:rPr>
            <w:noProof/>
            <w:webHidden/>
            <w:sz w:val="20"/>
            <w:szCs w:val="20"/>
          </w:rPr>
          <w:t>10</w:t>
        </w:r>
        <w:r w:rsidRPr="007523F5">
          <w:rPr>
            <w:noProof/>
            <w:webHidden/>
            <w:sz w:val="20"/>
            <w:szCs w:val="20"/>
          </w:rPr>
          <w:fldChar w:fldCharType="end"/>
        </w:r>
      </w:hyperlink>
    </w:p>
    <w:p w14:paraId="02F7AA11" w14:textId="3543A104" w:rsidR="005C31E9" w:rsidRPr="007523F5" w:rsidRDefault="005C31E9">
      <w:pPr>
        <w:pStyle w:val="ndicedeilustraes"/>
        <w:tabs>
          <w:tab w:val="right" w:leader="dot" w:pos="8494"/>
        </w:tabs>
        <w:rPr>
          <w:rFonts w:eastAsiaTheme="minorEastAsia"/>
          <w:noProof/>
          <w:sz w:val="20"/>
          <w:szCs w:val="20"/>
          <w:lang w:eastAsia="pt-PT"/>
        </w:rPr>
      </w:pPr>
      <w:hyperlink w:anchor="_Toc211237711" w:history="1">
        <w:r w:rsidRPr="007523F5">
          <w:rPr>
            <w:rStyle w:val="Hiperligao"/>
            <w:rFonts w:cstheme="minorHAnsi"/>
            <w:noProof/>
            <w:sz w:val="20"/>
            <w:szCs w:val="20"/>
          </w:rPr>
          <w:t xml:space="preserve">Tabela 16: Risco de não permanência do sequestro realizado através deste projeto </w:t>
        </w:r>
        <w:r w:rsidRPr="007523F5">
          <w:rPr>
            <w:rStyle w:val="Hiperligao"/>
            <w:rFonts w:cstheme="minorHAnsi"/>
            <w:b/>
            <w:bCs/>
            <w:noProof/>
            <w:sz w:val="20"/>
            <w:szCs w:val="20"/>
          </w:rPr>
          <w:t>após</w:t>
        </w:r>
        <w:r w:rsidRPr="007523F5">
          <w:rPr>
            <w:rStyle w:val="Hiperligao"/>
            <w:rFonts w:cstheme="minorHAnsi"/>
            <w:noProof/>
            <w:sz w:val="20"/>
            <w:szCs w:val="20"/>
          </w:rPr>
          <w:t xml:space="preserve"> a vigência do projeto</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_Toc211237711 \h </w:instrText>
        </w:r>
        <w:r w:rsidRPr="007523F5">
          <w:rPr>
            <w:noProof/>
            <w:webHidden/>
            <w:sz w:val="20"/>
            <w:szCs w:val="20"/>
          </w:rPr>
        </w:r>
        <w:r w:rsidRPr="007523F5">
          <w:rPr>
            <w:noProof/>
            <w:webHidden/>
            <w:sz w:val="20"/>
            <w:szCs w:val="20"/>
          </w:rPr>
          <w:fldChar w:fldCharType="separate"/>
        </w:r>
        <w:r w:rsidR="004D743F">
          <w:rPr>
            <w:noProof/>
            <w:webHidden/>
            <w:sz w:val="20"/>
            <w:szCs w:val="20"/>
          </w:rPr>
          <w:t>11</w:t>
        </w:r>
        <w:r w:rsidRPr="007523F5">
          <w:rPr>
            <w:noProof/>
            <w:webHidden/>
            <w:sz w:val="20"/>
            <w:szCs w:val="20"/>
          </w:rPr>
          <w:fldChar w:fldCharType="end"/>
        </w:r>
      </w:hyperlink>
    </w:p>
    <w:p w14:paraId="7243F403" w14:textId="657C28A3" w:rsidR="005C31E9" w:rsidRPr="007523F5" w:rsidRDefault="005C31E9">
      <w:pPr>
        <w:pStyle w:val="ndicedeilustraes"/>
        <w:tabs>
          <w:tab w:val="right" w:leader="dot" w:pos="8494"/>
        </w:tabs>
        <w:rPr>
          <w:rFonts w:eastAsiaTheme="minorEastAsia"/>
          <w:noProof/>
          <w:sz w:val="20"/>
          <w:szCs w:val="20"/>
          <w:lang w:eastAsia="pt-PT"/>
        </w:rPr>
      </w:pPr>
      <w:hyperlink w:anchor="_Toc211237712" w:history="1">
        <w:r w:rsidRPr="007523F5">
          <w:rPr>
            <w:rStyle w:val="Hiperligao"/>
            <w:rFonts w:cstheme="minorHAnsi"/>
            <w:noProof/>
            <w:sz w:val="20"/>
            <w:szCs w:val="20"/>
          </w:rPr>
          <w:t>Tabela 17: Retenção, utilização e devolução dos créditos de carbono na Bolsa de Garantia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_Toc211237712 \h </w:instrText>
        </w:r>
        <w:r w:rsidRPr="007523F5">
          <w:rPr>
            <w:noProof/>
            <w:webHidden/>
            <w:sz w:val="20"/>
            <w:szCs w:val="20"/>
          </w:rPr>
        </w:r>
        <w:r w:rsidRPr="007523F5">
          <w:rPr>
            <w:noProof/>
            <w:webHidden/>
            <w:sz w:val="20"/>
            <w:szCs w:val="20"/>
          </w:rPr>
          <w:fldChar w:fldCharType="separate"/>
        </w:r>
        <w:r w:rsidR="004D743F">
          <w:rPr>
            <w:noProof/>
            <w:webHidden/>
            <w:sz w:val="20"/>
            <w:szCs w:val="20"/>
          </w:rPr>
          <w:t>12</w:t>
        </w:r>
        <w:r w:rsidRPr="007523F5">
          <w:rPr>
            <w:noProof/>
            <w:webHidden/>
            <w:sz w:val="20"/>
            <w:szCs w:val="20"/>
          </w:rPr>
          <w:fldChar w:fldCharType="end"/>
        </w:r>
      </w:hyperlink>
    </w:p>
    <w:p w14:paraId="33F50CE1" w14:textId="093FBD7A" w:rsidR="005C31E9" w:rsidRPr="007523F5" w:rsidRDefault="005C31E9">
      <w:pPr>
        <w:pStyle w:val="ndicedeilustraes"/>
        <w:tabs>
          <w:tab w:val="right" w:leader="dot" w:pos="8494"/>
        </w:tabs>
        <w:rPr>
          <w:rFonts w:eastAsiaTheme="minorEastAsia"/>
          <w:noProof/>
          <w:sz w:val="20"/>
          <w:szCs w:val="20"/>
          <w:lang w:eastAsia="pt-PT"/>
        </w:rPr>
      </w:pPr>
      <w:hyperlink w:anchor="_Toc211237713" w:history="1">
        <w:r w:rsidRPr="007523F5">
          <w:rPr>
            <w:rStyle w:val="Hiperligao"/>
            <w:rFonts w:cstheme="minorHAnsi"/>
            <w:noProof/>
            <w:sz w:val="20"/>
            <w:szCs w:val="20"/>
          </w:rPr>
          <w:t>Tabela 18: Risco de fugas de carbono associadas à implementação de projetos que utilizem esta metodologia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_Toc211237713 \h </w:instrText>
        </w:r>
        <w:r w:rsidRPr="007523F5">
          <w:rPr>
            <w:noProof/>
            <w:webHidden/>
            <w:sz w:val="20"/>
            <w:szCs w:val="20"/>
          </w:rPr>
        </w:r>
        <w:r w:rsidRPr="007523F5">
          <w:rPr>
            <w:noProof/>
            <w:webHidden/>
            <w:sz w:val="20"/>
            <w:szCs w:val="20"/>
          </w:rPr>
          <w:fldChar w:fldCharType="separate"/>
        </w:r>
        <w:r w:rsidR="004D743F">
          <w:rPr>
            <w:noProof/>
            <w:webHidden/>
            <w:sz w:val="20"/>
            <w:szCs w:val="20"/>
          </w:rPr>
          <w:t>13</w:t>
        </w:r>
        <w:r w:rsidRPr="007523F5">
          <w:rPr>
            <w:noProof/>
            <w:webHidden/>
            <w:sz w:val="20"/>
            <w:szCs w:val="20"/>
          </w:rPr>
          <w:fldChar w:fldCharType="end"/>
        </w:r>
      </w:hyperlink>
    </w:p>
    <w:p w14:paraId="5AFBF2F9" w14:textId="33BD46A5" w:rsidR="005C31E9" w:rsidRPr="007523F5" w:rsidRDefault="005C31E9">
      <w:pPr>
        <w:pStyle w:val="ndicedeilustraes"/>
        <w:tabs>
          <w:tab w:val="right" w:leader="dot" w:pos="8494"/>
        </w:tabs>
        <w:rPr>
          <w:rFonts w:eastAsiaTheme="minorEastAsia"/>
          <w:noProof/>
          <w:sz w:val="20"/>
          <w:szCs w:val="20"/>
          <w:lang w:eastAsia="pt-PT"/>
        </w:rPr>
      </w:pPr>
      <w:hyperlink w:anchor="_Toc211237714" w:history="1">
        <w:r w:rsidRPr="007523F5">
          <w:rPr>
            <w:rStyle w:val="Hiperligao"/>
            <w:rFonts w:cstheme="minorHAnsi"/>
            <w:noProof/>
            <w:sz w:val="20"/>
            <w:szCs w:val="20"/>
          </w:rPr>
          <w:t>Tabela 19: Identificação de eventuais externalidades negativas associadas à implementação de projetos que utilizem esta metodologia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_Toc211237714 \h </w:instrText>
        </w:r>
        <w:r w:rsidRPr="007523F5">
          <w:rPr>
            <w:noProof/>
            <w:webHidden/>
            <w:sz w:val="20"/>
            <w:szCs w:val="20"/>
          </w:rPr>
        </w:r>
        <w:r w:rsidRPr="007523F5">
          <w:rPr>
            <w:noProof/>
            <w:webHidden/>
            <w:sz w:val="20"/>
            <w:szCs w:val="20"/>
          </w:rPr>
          <w:fldChar w:fldCharType="separate"/>
        </w:r>
        <w:r w:rsidR="004D743F">
          <w:rPr>
            <w:noProof/>
            <w:webHidden/>
            <w:sz w:val="20"/>
            <w:szCs w:val="20"/>
          </w:rPr>
          <w:t>14</w:t>
        </w:r>
        <w:r w:rsidRPr="007523F5">
          <w:rPr>
            <w:noProof/>
            <w:webHidden/>
            <w:sz w:val="20"/>
            <w:szCs w:val="20"/>
          </w:rPr>
          <w:fldChar w:fldCharType="end"/>
        </w:r>
      </w:hyperlink>
    </w:p>
    <w:p w14:paraId="0EA50F21" w14:textId="127E24EA" w:rsidR="005C31E9" w:rsidRPr="007523F5" w:rsidRDefault="005C31E9">
      <w:pPr>
        <w:pStyle w:val="ndicedeilustraes"/>
        <w:tabs>
          <w:tab w:val="right" w:leader="dot" w:pos="8494"/>
        </w:tabs>
        <w:rPr>
          <w:rFonts w:eastAsiaTheme="minorEastAsia"/>
          <w:noProof/>
          <w:sz w:val="20"/>
          <w:szCs w:val="20"/>
          <w:lang w:eastAsia="pt-PT"/>
        </w:rPr>
      </w:pPr>
      <w:hyperlink w:anchor="_Toc211237715" w:history="1">
        <w:r w:rsidRPr="007523F5">
          <w:rPr>
            <w:rStyle w:val="Hiperligao"/>
            <w:rFonts w:cstheme="minorHAnsi"/>
            <w:noProof/>
            <w:sz w:val="20"/>
            <w:szCs w:val="20"/>
          </w:rPr>
          <w:t>Tabela 20: Identificação do impacto das atividades de implementação de projetos que utilizem esta metodologia na capacidade de adaptação às alterações climáticas</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_Toc211237715 \h </w:instrText>
        </w:r>
        <w:r w:rsidRPr="007523F5">
          <w:rPr>
            <w:noProof/>
            <w:webHidden/>
            <w:sz w:val="20"/>
            <w:szCs w:val="20"/>
          </w:rPr>
        </w:r>
        <w:r w:rsidRPr="007523F5">
          <w:rPr>
            <w:noProof/>
            <w:webHidden/>
            <w:sz w:val="20"/>
            <w:szCs w:val="20"/>
          </w:rPr>
          <w:fldChar w:fldCharType="separate"/>
        </w:r>
        <w:r w:rsidR="004D743F">
          <w:rPr>
            <w:noProof/>
            <w:webHidden/>
            <w:sz w:val="20"/>
            <w:szCs w:val="20"/>
          </w:rPr>
          <w:t>15</w:t>
        </w:r>
        <w:r w:rsidRPr="007523F5">
          <w:rPr>
            <w:noProof/>
            <w:webHidden/>
            <w:sz w:val="20"/>
            <w:szCs w:val="20"/>
          </w:rPr>
          <w:fldChar w:fldCharType="end"/>
        </w:r>
      </w:hyperlink>
    </w:p>
    <w:p w14:paraId="6D422234" w14:textId="48710510" w:rsidR="005C31E9" w:rsidRPr="007523F5" w:rsidRDefault="005C31E9">
      <w:pPr>
        <w:pStyle w:val="ndicedeilustraes"/>
        <w:tabs>
          <w:tab w:val="right" w:leader="dot" w:pos="8494"/>
        </w:tabs>
        <w:rPr>
          <w:rFonts w:eastAsiaTheme="minorEastAsia"/>
          <w:noProof/>
          <w:sz w:val="20"/>
          <w:szCs w:val="20"/>
          <w:lang w:eastAsia="pt-PT"/>
        </w:rPr>
      </w:pPr>
      <w:hyperlink w:anchor="_Toc211237716" w:history="1">
        <w:r w:rsidRPr="007523F5">
          <w:rPr>
            <w:rStyle w:val="Hiperligao"/>
            <w:rFonts w:cstheme="minorHAnsi"/>
            <w:noProof/>
            <w:sz w:val="20"/>
            <w:szCs w:val="20"/>
          </w:rPr>
          <w:t>Tabela 21: Identificação de cobenefícios ambientais, económicos e/ou sociais que resultam da implementação de projetos que utilizem esta metodologia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_Toc211237716 \h </w:instrText>
        </w:r>
        <w:r w:rsidRPr="007523F5">
          <w:rPr>
            <w:noProof/>
            <w:webHidden/>
            <w:sz w:val="20"/>
            <w:szCs w:val="20"/>
          </w:rPr>
        </w:r>
        <w:r w:rsidRPr="007523F5">
          <w:rPr>
            <w:noProof/>
            <w:webHidden/>
            <w:sz w:val="20"/>
            <w:szCs w:val="20"/>
          </w:rPr>
          <w:fldChar w:fldCharType="separate"/>
        </w:r>
        <w:r w:rsidR="004D743F">
          <w:rPr>
            <w:noProof/>
            <w:webHidden/>
            <w:sz w:val="20"/>
            <w:szCs w:val="20"/>
          </w:rPr>
          <w:t>16</w:t>
        </w:r>
        <w:r w:rsidRPr="007523F5">
          <w:rPr>
            <w:noProof/>
            <w:webHidden/>
            <w:sz w:val="20"/>
            <w:szCs w:val="20"/>
          </w:rPr>
          <w:fldChar w:fldCharType="end"/>
        </w:r>
      </w:hyperlink>
    </w:p>
    <w:p w14:paraId="1D270E18" w14:textId="0666E9BE" w:rsidR="005C31E9" w:rsidRPr="007523F5" w:rsidRDefault="005C31E9">
      <w:pPr>
        <w:pStyle w:val="ndicedeilustraes"/>
        <w:tabs>
          <w:tab w:val="right" w:leader="dot" w:pos="8494"/>
        </w:tabs>
        <w:rPr>
          <w:rFonts w:eastAsiaTheme="minorEastAsia"/>
          <w:noProof/>
          <w:sz w:val="20"/>
          <w:szCs w:val="20"/>
          <w:lang w:eastAsia="pt-PT"/>
        </w:rPr>
      </w:pPr>
      <w:hyperlink w:anchor="_Toc211237717" w:history="1">
        <w:r w:rsidRPr="007523F5">
          <w:rPr>
            <w:rStyle w:val="Hiperligao"/>
            <w:rFonts w:cstheme="minorHAnsi"/>
            <w:noProof/>
            <w:sz w:val="20"/>
            <w:szCs w:val="20"/>
          </w:rPr>
          <w:t>Tabela 22: Lista de compromissos dos promotores de projeto que adiram a esta metodologia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_Toc211237717 \h </w:instrText>
        </w:r>
        <w:r w:rsidRPr="007523F5">
          <w:rPr>
            <w:noProof/>
            <w:webHidden/>
            <w:sz w:val="20"/>
            <w:szCs w:val="20"/>
          </w:rPr>
        </w:r>
        <w:r w:rsidRPr="007523F5">
          <w:rPr>
            <w:noProof/>
            <w:webHidden/>
            <w:sz w:val="20"/>
            <w:szCs w:val="20"/>
          </w:rPr>
          <w:fldChar w:fldCharType="separate"/>
        </w:r>
        <w:r w:rsidR="004D743F">
          <w:rPr>
            <w:noProof/>
            <w:webHidden/>
            <w:sz w:val="20"/>
            <w:szCs w:val="20"/>
          </w:rPr>
          <w:t>17</w:t>
        </w:r>
        <w:r w:rsidRPr="007523F5">
          <w:rPr>
            <w:noProof/>
            <w:webHidden/>
            <w:sz w:val="20"/>
            <w:szCs w:val="20"/>
          </w:rPr>
          <w:fldChar w:fldCharType="end"/>
        </w:r>
      </w:hyperlink>
    </w:p>
    <w:p w14:paraId="351640A3" w14:textId="7E546317" w:rsidR="00DD0225" w:rsidRPr="0033451D" w:rsidRDefault="00647F38" w:rsidP="00394464">
      <w:pPr>
        <w:spacing w:before="0" w:after="160" w:line="360" w:lineRule="auto"/>
        <w:rPr>
          <w:rFonts w:cstheme="minorHAnsi"/>
        </w:rPr>
      </w:pPr>
      <w:r w:rsidRPr="007523F5">
        <w:rPr>
          <w:rFonts w:cstheme="minorHAnsi"/>
          <w:sz w:val="20"/>
          <w:szCs w:val="20"/>
        </w:rPr>
        <w:fldChar w:fldCharType="end"/>
      </w:r>
    </w:p>
    <w:p w14:paraId="01FF8505" w14:textId="429EC0B2" w:rsidR="00647F38" w:rsidRPr="0033451D" w:rsidRDefault="00647F38">
      <w:pPr>
        <w:spacing w:before="0" w:after="160" w:line="259" w:lineRule="auto"/>
        <w:jc w:val="left"/>
        <w:rPr>
          <w:rFonts w:cstheme="minorHAnsi"/>
        </w:rPr>
      </w:pPr>
      <w:r w:rsidRPr="0033451D">
        <w:rPr>
          <w:rFonts w:cstheme="minorHAnsi"/>
        </w:rPr>
        <w:br w:type="page"/>
      </w:r>
    </w:p>
    <w:p w14:paraId="19294704" w14:textId="71EB09E9" w:rsidR="00647F38" w:rsidRPr="00A73795" w:rsidRDefault="00647F38" w:rsidP="00BF7571">
      <w:pPr>
        <w:pStyle w:val="Cabealhodondice"/>
        <w:spacing w:line="360" w:lineRule="auto"/>
        <w:rPr>
          <w:rFonts w:asciiTheme="minorHAnsi" w:hAnsiTheme="minorHAnsi" w:cstheme="minorHAnsi"/>
          <w:b/>
          <w:bCs/>
          <w:sz w:val="24"/>
          <w:szCs w:val="24"/>
          <w:lang w:val="pt-PT"/>
        </w:rPr>
      </w:pPr>
      <w:r w:rsidRPr="00A73795">
        <w:rPr>
          <w:rFonts w:asciiTheme="minorHAnsi" w:hAnsiTheme="minorHAnsi" w:cstheme="minorHAnsi"/>
          <w:b/>
          <w:bCs/>
          <w:sz w:val="24"/>
          <w:szCs w:val="24"/>
          <w:lang w:val="pt-PT"/>
        </w:rPr>
        <w:lastRenderedPageBreak/>
        <w:t>Índice de equações</w:t>
      </w:r>
    </w:p>
    <w:p w14:paraId="381B3812" w14:textId="6DDFFB42" w:rsidR="007523F5" w:rsidRPr="007523F5" w:rsidRDefault="00647F38">
      <w:pPr>
        <w:pStyle w:val="ndicedeilustraes"/>
        <w:tabs>
          <w:tab w:val="right" w:leader="dot" w:pos="8494"/>
        </w:tabs>
        <w:rPr>
          <w:rFonts w:eastAsiaTheme="minorEastAsia"/>
          <w:noProof/>
          <w:sz w:val="20"/>
          <w:szCs w:val="20"/>
          <w:lang w:eastAsia="pt-PT"/>
        </w:rPr>
      </w:pPr>
      <w:r w:rsidRPr="007523F5">
        <w:rPr>
          <w:rFonts w:cstheme="minorHAnsi"/>
          <w:sz w:val="20"/>
          <w:szCs w:val="20"/>
        </w:rPr>
        <w:fldChar w:fldCharType="begin"/>
      </w:r>
      <w:r w:rsidRPr="007523F5">
        <w:rPr>
          <w:rFonts w:cstheme="minorHAnsi"/>
          <w:sz w:val="20"/>
          <w:szCs w:val="20"/>
        </w:rPr>
        <w:instrText xml:space="preserve"> TOC \h \z \c "Equação" </w:instrText>
      </w:r>
      <w:r w:rsidRPr="007523F5">
        <w:rPr>
          <w:rFonts w:cstheme="minorHAnsi"/>
          <w:sz w:val="20"/>
          <w:szCs w:val="20"/>
        </w:rPr>
        <w:fldChar w:fldCharType="separate"/>
      </w:r>
      <w:hyperlink w:anchor="_Toc211237784" w:history="1">
        <w:r w:rsidR="007523F5" w:rsidRPr="007523F5">
          <w:rPr>
            <w:rStyle w:val="Hiperligao"/>
            <w:noProof/>
            <w:sz w:val="20"/>
            <w:szCs w:val="20"/>
          </w:rPr>
          <w:t xml:space="preserve">Equação 1: </w:t>
        </w:r>
        <w:r w:rsidR="007523F5" w:rsidRPr="007523F5">
          <w:rPr>
            <w:rStyle w:val="Hiperligao"/>
            <w:rFonts w:cstheme="minorHAnsi"/>
            <w:noProof/>
            <w:sz w:val="20"/>
            <w:szCs w:val="20"/>
          </w:rPr>
          <w:t>Cálculo do montante de Créditos de Carbono Futuros a emitir</w:t>
        </w:r>
        <w:r w:rsidR="007523F5" w:rsidRPr="007523F5">
          <w:rPr>
            <w:noProof/>
            <w:webHidden/>
            <w:sz w:val="20"/>
            <w:szCs w:val="20"/>
          </w:rPr>
          <w:tab/>
        </w:r>
        <w:r w:rsidR="007523F5" w:rsidRPr="007523F5">
          <w:rPr>
            <w:noProof/>
            <w:webHidden/>
            <w:sz w:val="20"/>
            <w:szCs w:val="20"/>
          </w:rPr>
          <w:fldChar w:fldCharType="begin"/>
        </w:r>
        <w:r w:rsidR="007523F5" w:rsidRPr="007523F5">
          <w:rPr>
            <w:noProof/>
            <w:webHidden/>
            <w:sz w:val="20"/>
            <w:szCs w:val="20"/>
          </w:rPr>
          <w:instrText xml:space="preserve"> PAGEREF _Toc211237784 \h </w:instrText>
        </w:r>
        <w:r w:rsidR="007523F5" w:rsidRPr="007523F5">
          <w:rPr>
            <w:noProof/>
            <w:webHidden/>
            <w:sz w:val="20"/>
            <w:szCs w:val="20"/>
          </w:rPr>
        </w:r>
        <w:r w:rsidR="007523F5" w:rsidRPr="007523F5">
          <w:rPr>
            <w:noProof/>
            <w:webHidden/>
            <w:sz w:val="20"/>
            <w:szCs w:val="20"/>
          </w:rPr>
          <w:fldChar w:fldCharType="separate"/>
        </w:r>
        <w:r w:rsidR="004D743F">
          <w:rPr>
            <w:noProof/>
            <w:webHidden/>
            <w:sz w:val="20"/>
            <w:szCs w:val="20"/>
          </w:rPr>
          <w:t>19</w:t>
        </w:r>
        <w:r w:rsidR="007523F5" w:rsidRPr="007523F5">
          <w:rPr>
            <w:noProof/>
            <w:webHidden/>
            <w:sz w:val="20"/>
            <w:szCs w:val="20"/>
          </w:rPr>
          <w:fldChar w:fldCharType="end"/>
        </w:r>
      </w:hyperlink>
    </w:p>
    <w:p w14:paraId="0742D94B" w14:textId="1F705EA5" w:rsidR="007523F5" w:rsidRPr="007523F5" w:rsidRDefault="007523F5">
      <w:pPr>
        <w:pStyle w:val="ndicedeilustraes"/>
        <w:tabs>
          <w:tab w:val="right" w:leader="dot" w:pos="8494"/>
        </w:tabs>
        <w:rPr>
          <w:rFonts w:eastAsiaTheme="minorEastAsia"/>
          <w:noProof/>
          <w:sz w:val="20"/>
          <w:szCs w:val="20"/>
          <w:lang w:eastAsia="pt-PT"/>
        </w:rPr>
      </w:pPr>
      <w:hyperlink w:anchor="_Toc211237785" w:history="1">
        <w:r w:rsidRPr="007523F5">
          <w:rPr>
            <w:rStyle w:val="Hiperligao"/>
            <w:noProof/>
            <w:sz w:val="20"/>
            <w:szCs w:val="20"/>
          </w:rPr>
          <w:t>Equação 2: Cálculo do montante de CCF a atribuir ao promotor</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_Toc211237785 \h </w:instrText>
        </w:r>
        <w:r w:rsidRPr="007523F5">
          <w:rPr>
            <w:noProof/>
            <w:webHidden/>
            <w:sz w:val="20"/>
            <w:szCs w:val="20"/>
          </w:rPr>
        </w:r>
        <w:r w:rsidRPr="007523F5">
          <w:rPr>
            <w:noProof/>
            <w:webHidden/>
            <w:sz w:val="20"/>
            <w:szCs w:val="20"/>
          </w:rPr>
          <w:fldChar w:fldCharType="separate"/>
        </w:r>
        <w:r w:rsidR="004D743F">
          <w:rPr>
            <w:noProof/>
            <w:webHidden/>
            <w:sz w:val="20"/>
            <w:szCs w:val="20"/>
          </w:rPr>
          <w:t>19</w:t>
        </w:r>
        <w:r w:rsidRPr="007523F5">
          <w:rPr>
            <w:noProof/>
            <w:webHidden/>
            <w:sz w:val="20"/>
            <w:szCs w:val="20"/>
          </w:rPr>
          <w:fldChar w:fldCharType="end"/>
        </w:r>
      </w:hyperlink>
    </w:p>
    <w:p w14:paraId="2A96C20D" w14:textId="416C5119" w:rsidR="007523F5" w:rsidRPr="007523F5" w:rsidRDefault="007523F5">
      <w:pPr>
        <w:pStyle w:val="ndicedeilustraes"/>
        <w:tabs>
          <w:tab w:val="right" w:leader="dot" w:pos="8494"/>
        </w:tabs>
        <w:rPr>
          <w:rFonts w:eastAsiaTheme="minorEastAsia"/>
          <w:noProof/>
          <w:sz w:val="20"/>
          <w:szCs w:val="20"/>
          <w:lang w:eastAsia="pt-PT"/>
        </w:rPr>
      </w:pPr>
      <w:hyperlink w:anchor="_Toc211237786" w:history="1">
        <w:r w:rsidRPr="007523F5">
          <w:rPr>
            <w:rStyle w:val="Hiperligao"/>
            <w:noProof/>
            <w:sz w:val="20"/>
            <w:szCs w:val="20"/>
          </w:rPr>
          <w:t>Equação 3: Cálculo do montante de CCF a reter na B</w:t>
        </w:r>
        <w:r w:rsidR="00DB03DB">
          <w:rPr>
            <w:rStyle w:val="Hiperligao"/>
            <w:noProof/>
            <w:sz w:val="20"/>
            <w:szCs w:val="20"/>
          </w:rPr>
          <w:t>o</w:t>
        </w:r>
        <w:r w:rsidRPr="007523F5">
          <w:rPr>
            <w:rStyle w:val="Hiperligao"/>
            <w:noProof/>
            <w:sz w:val="20"/>
            <w:szCs w:val="20"/>
          </w:rPr>
          <w:t>ls</w:t>
        </w:r>
        <w:r w:rsidR="001A3F85">
          <w:rPr>
            <w:rStyle w:val="Hiperligao"/>
            <w:noProof/>
            <w:sz w:val="20"/>
            <w:szCs w:val="20"/>
          </w:rPr>
          <w:t>a</w:t>
        </w:r>
        <w:r w:rsidRPr="007523F5">
          <w:rPr>
            <w:rStyle w:val="Hiperligao"/>
            <w:noProof/>
            <w:sz w:val="20"/>
            <w:szCs w:val="20"/>
          </w:rPr>
          <w:t xml:space="preserve"> de Garantia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_Toc211237786 \h </w:instrText>
        </w:r>
        <w:r w:rsidRPr="007523F5">
          <w:rPr>
            <w:noProof/>
            <w:webHidden/>
            <w:sz w:val="20"/>
            <w:szCs w:val="20"/>
          </w:rPr>
        </w:r>
        <w:r w:rsidRPr="007523F5">
          <w:rPr>
            <w:noProof/>
            <w:webHidden/>
            <w:sz w:val="20"/>
            <w:szCs w:val="20"/>
          </w:rPr>
          <w:fldChar w:fldCharType="separate"/>
        </w:r>
        <w:r w:rsidR="004D743F">
          <w:rPr>
            <w:noProof/>
            <w:webHidden/>
            <w:sz w:val="20"/>
            <w:szCs w:val="20"/>
          </w:rPr>
          <w:t>19</w:t>
        </w:r>
        <w:r w:rsidRPr="007523F5">
          <w:rPr>
            <w:noProof/>
            <w:webHidden/>
            <w:sz w:val="20"/>
            <w:szCs w:val="20"/>
          </w:rPr>
          <w:fldChar w:fldCharType="end"/>
        </w:r>
      </w:hyperlink>
    </w:p>
    <w:p w14:paraId="749F4237" w14:textId="72AD1836" w:rsidR="007523F5" w:rsidRPr="007523F5" w:rsidRDefault="007523F5">
      <w:pPr>
        <w:pStyle w:val="ndicedeilustraes"/>
        <w:tabs>
          <w:tab w:val="right" w:leader="dot" w:pos="8494"/>
        </w:tabs>
        <w:rPr>
          <w:rFonts w:eastAsiaTheme="minorEastAsia"/>
          <w:noProof/>
          <w:sz w:val="20"/>
          <w:szCs w:val="20"/>
          <w:lang w:eastAsia="pt-PT"/>
        </w:rPr>
      </w:pPr>
      <w:hyperlink w:anchor="_Toc211237787" w:history="1">
        <w:r w:rsidRPr="007523F5">
          <w:rPr>
            <w:rStyle w:val="Hiperligao"/>
            <w:noProof/>
            <w:sz w:val="20"/>
            <w:szCs w:val="20"/>
          </w:rPr>
          <w:t xml:space="preserve">Equação 4: </w:t>
        </w:r>
        <w:r w:rsidRPr="007523F5">
          <w:rPr>
            <w:rStyle w:val="Hiperligao"/>
            <w:rFonts w:cstheme="minorHAnsi"/>
            <w:noProof/>
            <w:sz w:val="20"/>
            <w:szCs w:val="20"/>
          </w:rPr>
          <w:t>Cálculo do montante de Créditos de Carbono Verificados a emitir</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_Toc211237787 \h </w:instrText>
        </w:r>
        <w:r w:rsidRPr="007523F5">
          <w:rPr>
            <w:noProof/>
            <w:webHidden/>
            <w:sz w:val="20"/>
            <w:szCs w:val="20"/>
          </w:rPr>
        </w:r>
        <w:r w:rsidRPr="007523F5">
          <w:rPr>
            <w:noProof/>
            <w:webHidden/>
            <w:sz w:val="20"/>
            <w:szCs w:val="20"/>
          </w:rPr>
          <w:fldChar w:fldCharType="separate"/>
        </w:r>
        <w:r w:rsidR="004D743F">
          <w:rPr>
            <w:noProof/>
            <w:webHidden/>
            <w:sz w:val="20"/>
            <w:szCs w:val="20"/>
          </w:rPr>
          <w:t>20</w:t>
        </w:r>
        <w:r w:rsidRPr="007523F5">
          <w:rPr>
            <w:noProof/>
            <w:webHidden/>
            <w:sz w:val="20"/>
            <w:szCs w:val="20"/>
          </w:rPr>
          <w:fldChar w:fldCharType="end"/>
        </w:r>
      </w:hyperlink>
    </w:p>
    <w:p w14:paraId="1CBC1B7D" w14:textId="32E23FF7" w:rsidR="007523F5" w:rsidRPr="007523F5" w:rsidRDefault="007523F5">
      <w:pPr>
        <w:pStyle w:val="ndicedeilustraes"/>
        <w:tabs>
          <w:tab w:val="right" w:leader="dot" w:pos="8494"/>
        </w:tabs>
        <w:rPr>
          <w:rFonts w:eastAsiaTheme="minorEastAsia"/>
          <w:noProof/>
          <w:sz w:val="20"/>
          <w:szCs w:val="20"/>
          <w:lang w:eastAsia="pt-PT"/>
        </w:rPr>
      </w:pPr>
      <w:hyperlink w:anchor="_Toc211237788" w:history="1">
        <w:r w:rsidRPr="007523F5">
          <w:rPr>
            <w:rStyle w:val="Hiperligao"/>
            <w:noProof/>
            <w:sz w:val="20"/>
            <w:szCs w:val="20"/>
          </w:rPr>
          <w:t>Equação 5: Cálculo do montante de CCV a atribuir ao promotor</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_Toc211237788 \h </w:instrText>
        </w:r>
        <w:r w:rsidRPr="007523F5">
          <w:rPr>
            <w:noProof/>
            <w:webHidden/>
            <w:sz w:val="20"/>
            <w:szCs w:val="20"/>
          </w:rPr>
        </w:r>
        <w:r w:rsidRPr="007523F5">
          <w:rPr>
            <w:noProof/>
            <w:webHidden/>
            <w:sz w:val="20"/>
            <w:szCs w:val="20"/>
          </w:rPr>
          <w:fldChar w:fldCharType="separate"/>
        </w:r>
        <w:r w:rsidR="004D743F">
          <w:rPr>
            <w:noProof/>
            <w:webHidden/>
            <w:sz w:val="20"/>
            <w:szCs w:val="20"/>
          </w:rPr>
          <w:t>20</w:t>
        </w:r>
        <w:r w:rsidRPr="007523F5">
          <w:rPr>
            <w:noProof/>
            <w:webHidden/>
            <w:sz w:val="20"/>
            <w:szCs w:val="20"/>
          </w:rPr>
          <w:fldChar w:fldCharType="end"/>
        </w:r>
      </w:hyperlink>
    </w:p>
    <w:p w14:paraId="77774646" w14:textId="1F967489" w:rsidR="007523F5" w:rsidRPr="007523F5" w:rsidRDefault="007523F5">
      <w:pPr>
        <w:pStyle w:val="ndicedeilustraes"/>
        <w:tabs>
          <w:tab w:val="right" w:leader="dot" w:pos="8494"/>
        </w:tabs>
        <w:rPr>
          <w:rFonts w:eastAsiaTheme="minorEastAsia"/>
          <w:noProof/>
          <w:sz w:val="20"/>
          <w:szCs w:val="20"/>
          <w:lang w:eastAsia="pt-PT"/>
        </w:rPr>
      </w:pPr>
      <w:hyperlink w:anchor="_Toc211237789" w:history="1">
        <w:r w:rsidRPr="007523F5">
          <w:rPr>
            <w:rStyle w:val="Hiperligao"/>
            <w:noProof/>
            <w:sz w:val="20"/>
            <w:szCs w:val="20"/>
          </w:rPr>
          <w:t>Equação 6: Cálculo do montante de CCV a reter na Bolsa de Garantia</w:t>
        </w:r>
        <w:r w:rsidRPr="007523F5">
          <w:rPr>
            <w:noProof/>
            <w:webHidden/>
            <w:sz w:val="20"/>
            <w:szCs w:val="20"/>
          </w:rPr>
          <w:tab/>
        </w:r>
        <w:r w:rsidRPr="007523F5">
          <w:rPr>
            <w:noProof/>
            <w:webHidden/>
            <w:sz w:val="20"/>
            <w:szCs w:val="20"/>
          </w:rPr>
          <w:fldChar w:fldCharType="begin"/>
        </w:r>
        <w:r w:rsidRPr="007523F5">
          <w:rPr>
            <w:noProof/>
            <w:webHidden/>
            <w:sz w:val="20"/>
            <w:szCs w:val="20"/>
          </w:rPr>
          <w:instrText xml:space="preserve"> PAGEREF _Toc211237789 \h </w:instrText>
        </w:r>
        <w:r w:rsidRPr="007523F5">
          <w:rPr>
            <w:noProof/>
            <w:webHidden/>
            <w:sz w:val="20"/>
            <w:szCs w:val="20"/>
          </w:rPr>
        </w:r>
        <w:r w:rsidRPr="007523F5">
          <w:rPr>
            <w:noProof/>
            <w:webHidden/>
            <w:sz w:val="20"/>
            <w:szCs w:val="20"/>
          </w:rPr>
          <w:fldChar w:fldCharType="separate"/>
        </w:r>
        <w:r w:rsidR="004D743F">
          <w:rPr>
            <w:noProof/>
            <w:webHidden/>
            <w:sz w:val="20"/>
            <w:szCs w:val="20"/>
          </w:rPr>
          <w:t>20</w:t>
        </w:r>
        <w:r w:rsidRPr="007523F5">
          <w:rPr>
            <w:noProof/>
            <w:webHidden/>
            <w:sz w:val="20"/>
            <w:szCs w:val="20"/>
          </w:rPr>
          <w:fldChar w:fldCharType="end"/>
        </w:r>
      </w:hyperlink>
    </w:p>
    <w:p w14:paraId="5F534920" w14:textId="35CFF0A7" w:rsidR="00647F38" w:rsidRPr="00357CDB" w:rsidRDefault="00647F38" w:rsidP="00BF7571">
      <w:pPr>
        <w:spacing w:before="0" w:after="160" w:line="360" w:lineRule="auto"/>
        <w:jc w:val="left"/>
        <w:rPr>
          <w:rFonts w:cstheme="minorHAnsi"/>
          <w:sz w:val="20"/>
          <w:szCs w:val="20"/>
        </w:rPr>
      </w:pPr>
      <w:r w:rsidRPr="007523F5">
        <w:rPr>
          <w:rFonts w:cstheme="minorHAnsi"/>
          <w:sz w:val="20"/>
          <w:szCs w:val="20"/>
        </w:rPr>
        <w:fldChar w:fldCharType="end"/>
      </w:r>
    </w:p>
    <w:p w14:paraId="11AFCC0E" w14:textId="4A0ADC81" w:rsidR="00AD001D" w:rsidRPr="0033451D" w:rsidRDefault="00AD001D">
      <w:pPr>
        <w:spacing w:before="0" w:after="160" w:line="259" w:lineRule="auto"/>
        <w:jc w:val="left"/>
        <w:rPr>
          <w:rFonts w:cstheme="minorHAnsi"/>
        </w:rPr>
        <w:sectPr w:rsidR="00AD001D" w:rsidRPr="0033451D" w:rsidSect="00EE5F98">
          <w:headerReference w:type="default" r:id="rId12"/>
          <w:footerReference w:type="default" r:id="rId13"/>
          <w:pgSz w:w="11906" w:h="16838"/>
          <w:pgMar w:top="1417" w:right="1701" w:bottom="1417" w:left="1701" w:header="708" w:footer="708" w:gutter="0"/>
          <w:pgNumType w:start="1"/>
          <w:cols w:space="708"/>
          <w:titlePg/>
          <w:docGrid w:linePitch="360"/>
        </w:sectPr>
      </w:pPr>
    </w:p>
    <w:p w14:paraId="4A3CF507" w14:textId="77777777" w:rsidR="00D02C3B" w:rsidRPr="0053309B" w:rsidRDefault="00D02C3B" w:rsidP="00D02C3B">
      <w:pPr>
        <w:pStyle w:val="Ttulo1"/>
        <w:rPr>
          <w:rFonts w:asciiTheme="minorHAnsi" w:hAnsiTheme="minorHAnsi" w:cstheme="minorHAnsi"/>
        </w:rPr>
      </w:pPr>
      <w:bookmarkStart w:id="3" w:name="_Toc211237678"/>
      <w:r w:rsidRPr="0053309B">
        <w:rPr>
          <w:rFonts w:asciiTheme="minorHAnsi" w:hAnsiTheme="minorHAnsi" w:cstheme="minorHAnsi"/>
        </w:rPr>
        <w:lastRenderedPageBreak/>
        <w:t>1. Enquadramento geral da metodologia</w:t>
      </w:r>
      <w:bookmarkEnd w:id="3"/>
    </w:p>
    <w:p w14:paraId="0DD6967F" w14:textId="3D8D8965" w:rsidR="008D12B1" w:rsidRPr="0033451D" w:rsidRDefault="008D12B1" w:rsidP="008D12B1">
      <w:pPr>
        <w:pStyle w:val="Legenda"/>
        <w:rPr>
          <w:rFonts w:cstheme="minorHAnsi"/>
        </w:rPr>
      </w:pPr>
      <w:bookmarkStart w:id="4" w:name="_Toc211237696"/>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1</w:t>
      </w:r>
      <w:r w:rsidR="00CD103E" w:rsidRPr="0033451D">
        <w:rPr>
          <w:rFonts w:cstheme="minorHAnsi"/>
          <w:noProof/>
        </w:rPr>
        <w:fldChar w:fldCharType="end"/>
      </w:r>
      <w:r w:rsidRPr="0033451D">
        <w:rPr>
          <w:rFonts w:cstheme="minorHAnsi"/>
        </w:rPr>
        <w:t>: Nome da Metodologia</w:t>
      </w:r>
      <w:bookmarkEnd w:id="4"/>
      <w:r w:rsidRPr="0033451D">
        <w:rPr>
          <w:rFonts w:cstheme="minorHAnsi"/>
        </w:rPr>
        <w:t xml:space="preserve"> </w:t>
      </w:r>
    </w:p>
    <w:tbl>
      <w:tblPr>
        <w:tblStyle w:val="TabelacomGrelha"/>
        <w:tblW w:w="0" w:type="auto"/>
        <w:tblLook w:val="04A0" w:firstRow="1" w:lastRow="0" w:firstColumn="1" w:lastColumn="0" w:noHBand="0" w:noVBand="1"/>
      </w:tblPr>
      <w:tblGrid>
        <w:gridCol w:w="8494"/>
      </w:tblGrid>
      <w:tr w:rsidR="008D12B1" w:rsidRPr="0033451D" w14:paraId="5DB8A3F3" w14:textId="77777777" w:rsidTr="002524A2">
        <w:tc>
          <w:tcPr>
            <w:tcW w:w="8494" w:type="dxa"/>
            <w:shd w:val="clear" w:color="auto" w:fill="DAEEEB"/>
          </w:tcPr>
          <w:p w14:paraId="7C582CB9" w14:textId="79868E78" w:rsidR="005E4F2F" w:rsidRPr="0033451D" w:rsidRDefault="005E4F2F" w:rsidP="00CD103E">
            <w:pPr>
              <w:spacing w:before="40" w:after="40"/>
              <w:rPr>
                <w:rFonts w:cstheme="minorHAnsi"/>
                <w:b/>
                <w:bCs/>
                <w:sz w:val="18"/>
                <w:szCs w:val="18"/>
              </w:rPr>
            </w:pPr>
          </w:p>
        </w:tc>
      </w:tr>
    </w:tbl>
    <w:p w14:paraId="0F768D1A" w14:textId="290B8D36" w:rsidR="008D12B1" w:rsidRPr="0033451D" w:rsidRDefault="008D12B1" w:rsidP="008D12B1">
      <w:pPr>
        <w:pStyle w:val="Legenda"/>
        <w:rPr>
          <w:rFonts w:cstheme="minorHAnsi"/>
        </w:rPr>
      </w:pPr>
      <w:bookmarkStart w:id="5" w:name="_Toc211237697"/>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2</w:t>
      </w:r>
      <w:r w:rsidR="00CD103E" w:rsidRPr="0033451D">
        <w:rPr>
          <w:rFonts w:cstheme="minorHAnsi"/>
          <w:noProof/>
        </w:rPr>
        <w:fldChar w:fldCharType="end"/>
      </w:r>
      <w:r w:rsidRPr="0033451D">
        <w:rPr>
          <w:rFonts w:cstheme="minorHAnsi"/>
        </w:rPr>
        <w:t>: Identificação do tipo de projeto a que a metodologia se destina</w:t>
      </w:r>
      <w:bookmarkEnd w:id="5"/>
    </w:p>
    <w:tbl>
      <w:tblPr>
        <w:tblStyle w:val="TabelacomGrelha"/>
        <w:tblW w:w="8500" w:type="dxa"/>
        <w:tblLayout w:type="fixed"/>
        <w:tblLook w:val="04A0" w:firstRow="1" w:lastRow="0" w:firstColumn="1" w:lastColumn="0" w:noHBand="0" w:noVBand="1"/>
      </w:tblPr>
      <w:tblGrid>
        <w:gridCol w:w="4250"/>
        <w:gridCol w:w="4250"/>
      </w:tblGrid>
      <w:tr w:rsidR="008D12B1" w:rsidRPr="0033451D" w14:paraId="3477933F" w14:textId="77777777" w:rsidTr="002524A2">
        <w:tc>
          <w:tcPr>
            <w:tcW w:w="4250" w:type="dxa"/>
            <w:shd w:val="clear" w:color="auto" w:fill="DAEEEB"/>
          </w:tcPr>
          <w:p w14:paraId="520FE088" w14:textId="78192300"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1510416499"/>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7554E8" w:rsidRPr="0033451D">
              <w:rPr>
                <w:rFonts w:cstheme="minorHAnsi"/>
                <w:sz w:val="18"/>
                <w:szCs w:val="18"/>
              </w:rPr>
              <w:t xml:space="preserve"> </w:t>
            </w:r>
            <w:r w:rsidR="008D12B1" w:rsidRPr="0033451D">
              <w:rPr>
                <w:rFonts w:cstheme="minorHAnsi"/>
                <w:sz w:val="18"/>
                <w:szCs w:val="18"/>
              </w:rPr>
              <w:t>Projeto individual</w:t>
            </w:r>
          </w:p>
          <w:p w14:paraId="4625A330" w14:textId="125F7CE2"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2013050443"/>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7554E8" w:rsidRPr="0033451D">
              <w:rPr>
                <w:rFonts w:cstheme="minorHAnsi"/>
                <w:sz w:val="18"/>
                <w:szCs w:val="18"/>
              </w:rPr>
              <w:t xml:space="preserve"> </w:t>
            </w:r>
            <w:r w:rsidR="008D12B1" w:rsidRPr="0033451D">
              <w:rPr>
                <w:rFonts w:cstheme="minorHAnsi"/>
                <w:sz w:val="18"/>
                <w:szCs w:val="18"/>
              </w:rPr>
              <w:t>Programa de projetos</w:t>
            </w:r>
          </w:p>
        </w:tc>
        <w:tc>
          <w:tcPr>
            <w:tcW w:w="4250" w:type="dxa"/>
            <w:shd w:val="clear" w:color="auto" w:fill="DAEEEB"/>
          </w:tcPr>
          <w:p w14:paraId="2CF243DA" w14:textId="0A3035EC"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1192578783"/>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8D12B1" w:rsidRPr="0033451D">
              <w:rPr>
                <w:rFonts w:cstheme="minorHAnsi"/>
                <w:sz w:val="18"/>
                <w:szCs w:val="18"/>
              </w:rPr>
              <w:t xml:space="preserve"> Redução de emissões</w:t>
            </w:r>
          </w:p>
          <w:p w14:paraId="6521CCBF" w14:textId="371CE412"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1451396899"/>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7554E8" w:rsidRPr="0033451D">
              <w:rPr>
                <w:rFonts w:cstheme="minorHAnsi"/>
                <w:sz w:val="18"/>
                <w:szCs w:val="18"/>
              </w:rPr>
              <w:t xml:space="preserve"> </w:t>
            </w:r>
            <w:r w:rsidR="008D12B1" w:rsidRPr="0033451D">
              <w:rPr>
                <w:rFonts w:cstheme="minorHAnsi"/>
                <w:sz w:val="18"/>
                <w:szCs w:val="18"/>
              </w:rPr>
              <w:t>Aumento de sequestro de carbono</w:t>
            </w:r>
          </w:p>
          <w:p w14:paraId="5CB8B153" w14:textId="6CCE7A1C"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516611997"/>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7554E8" w:rsidRPr="0033451D">
              <w:rPr>
                <w:rFonts w:cstheme="minorHAnsi"/>
                <w:sz w:val="18"/>
                <w:szCs w:val="18"/>
              </w:rPr>
              <w:t xml:space="preserve"> </w:t>
            </w:r>
            <w:r w:rsidR="008D12B1" w:rsidRPr="0033451D">
              <w:rPr>
                <w:rFonts w:cstheme="minorHAnsi"/>
                <w:sz w:val="18"/>
                <w:szCs w:val="18"/>
              </w:rPr>
              <w:t>Carbono+</w:t>
            </w:r>
          </w:p>
        </w:tc>
      </w:tr>
    </w:tbl>
    <w:p w14:paraId="6A58A669" w14:textId="7F509853" w:rsidR="008D12B1" w:rsidRPr="0033451D" w:rsidRDefault="008D12B1" w:rsidP="008D12B1">
      <w:pPr>
        <w:pStyle w:val="Legenda"/>
        <w:rPr>
          <w:rFonts w:cstheme="minorHAnsi"/>
        </w:rPr>
      </w:pPr>
      <w:bookmarkStart w:id="6" w:name="_Toc211237698"/>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3</w:t>
      </w:r>
      <w:r w:rsidR="00CD103E" w:rsidRPr="0033451D">
        <w:rPr>
          <w:rFonts w:cstheme="minorHAnsi"/>
          <w:noProof/>
        </w:rPr>
        <w:fldChar w:fldCharType="end"/>
      </w:r>
      <w:r w:rsidRPr="0033451D">
        <w:rPr>
          <w:rFonts w:cstheme="minorHAnsi"/>
        </w:rPr>
        <w:t>: Identificação dos gases de efeito de estufa abrangidos pela metodologia</w:t>
      </w:r>
      <w:bookmarkEnd w:id="6"/>
    </w:p>
    <w:tbl>
      <w:tblPr>
        <w:tblStyle w:val="TabelacomGrelha"/>
        <w:tblW w:w="0" w:type="auto"/>
        <w:tblLayout w:type="fixed"/>
        <w:tblLook w:val="04A0" w:firstRow="1" w:lastRow="0" w:firstColumn="1" w:lastColumn="0" w:noHBand="0" w:noVBand="1"/>
      </w:tblPr>
      <w:tblGrid>
        <w:gridCol w:w="4247"/>
        <w:gridCol w:w="4247"/>
      </w:tblGrid>
      <w:tr w:rsidR="008D12B1" w:rsidRPr="0033451D" w14:paraId="5B80921C" w14:textId="77777777" w:rsidTr="002524A2">
        <w:tc>
          <w:tcPr>
            <w:tcW w:w="4247" w:type="dxa"/>
            <w:shd w:val="clear" w:color="auto" w:fill="DAEEEB"/>
          </w:tcPr>
          <w:p w14:paraId="65F4F1C5" w14:textId="405871AF"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1017769804"/>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7554E8" w:rsidRPr="0033451D">
              <w:rPr>
                <w:rFonts w:cstheme="minorHAnsi"/>
                <w:sz w:val="18"/>
                <w:szCs w:val="18"/>
              </w:rPr>
              <w:t xml:space="preserve"> </w:t>
            </w:r>
            <w:r w:rsidR="008D12B1" w:rsidRPr="0033451D">
              <w:rPr>
                <w:rFonts w:cstheme="minorHAnsi"/>
                <w:sz w:val="18"/>
                <w:szCs w:val="18"/>
              </w:rPr>
              <w:t>Dióxido de carbono (CO</w:t>
            </w:r>
            <w:r w:rsidR="008D12B1" w:rsidRPr="0033451D">
              <w:rPr>
                <w:rFonts w:cstheme="minorHAnsi"/>
                <w:sz w:val="18"/>
                <w:szCs w:val="18"/>
                <w:vertAlign w:val="subscript"/>
              </w:rPr>
              <w:t>2</w:t>
            </w:r>
            <w:r w:rsidR="008D12B1" w:rsidRPr="0033451D">
              <w:rPr>
                <w:rFonts w:cstheme="minorHAnsi"/>
                <w:sz w:val="18"/>
                <w:szCs w:val="18"/>
              </w:rPr>
              <w:t>)</w:t>
            </w:r>
          </w:p>
          <w:p w14:paraId="00EBF46D" w14:textId="629E5AFA"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1000425896"/>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r w:rsidR="008D12B1" w:rsidRPr="0033451D">
              <w:rPr>
                <w:rFonts w:cstheme="minorHAnsi"/>
                <w:sz w:val="18"/>
                <w:szCs w:val="18"/>
              </w:rPr>
              <w:t>Metano (CH</w:t>
            </w:r>
            <w:r w:rsidR="008D12B1" w:rsidRPr="0033451D">
              <w:rPr>
                <w:rFonts w:cstheme="minorHAnsi"/>
                <w:sz w:val="18"/>
                <w:szCs w:val="18"/>
                <w:vertAlign w:val="subscript"/>
              </w:rPr>
              <w:t>4</w:t>
            </w:r>
            <w:r w:rsidR="008D12B1" w:rsidRPr="0033451D">
              <w:rPr>
                <w:rFonts w:cstheme="minorHAnsi"/>
                <w:sz w:val="18"/>
                <w:szCs w:val="18"/>
              </w:rPr>
              <w:t>)</w:t>
            </w:r>
          </w:p>
          <w:p w14:paraId="770CB59D" w14:textId="64CAAD66"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388497231"/>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r w:rsidR="008D12B1" w:rsidRPr="0033451D">
              <w:rPr>
                <w:rFonts w:cstheme="minorHAnsi"/>
                <w:sz w:val="18"/>
                <w:szCs w:val="18"/>
              </w:rPr>
              <w:t>Óxido nitroso (N</w:t>
            </w:r>
            <w:r w:rsidR="008D12B1" w:rsidRPr="0033451D">
              <w:rPr>
                <w:rFonts w:cstheme="minorHAnsi"/>
                <w:sz w:val="18"/>
                <w:szCs w:val="18"/>
                <w:vertAlign w:val="subscript"/>
              </w:rPr>
              <w:t>2</w:t>
            </w:r>
            <w:r w:rsidR="008D12B1" w:rsidRPr="0033451D">
              <w:rPr>
                <w:rFonts w:cstheme="minorHAnsi"/>
                <w:sz w:val="18"/>
                <w:szCs w:val="18"/>
              </w:rPr>
              <w:t>O)</w:t>
            </w:r>
          </w:p>
          <w:p w14:paraId="3DA034D5" w14:textId="08AB19BC" w:rsidR="008D12B1" w:rsidRPr="0033451D" w:rsidRDefault="004D743F" w:rsidP="00CD103E">
            <w:pPr>
              <w:pStyle w:val="PargrafodaLista"/>
              <w:tabs>
                <w:tab w:val="right" w:leader="underscore" w:pos="5127"/>
              </w:tabs>
              <w:spacing w:before="40" w:after="40"/>
              <w:ind w:left="166"/>
              <w:jc w:val="left"/>
              <w:rPr>
                <w:rFonts w:cstheme="minorHAnsi"/>
                <w:sz w:val="18"/>
                <w:szCs w:val="18"/>
              </w:rPr>
            </w:pPr>
            <w:sdt>
              <w:sdtPr>
                <w:rPr>
                  <w:rFonts w:ascii="Calibri" w:hAnsi="Calibri" w:cs="Calibri"/>
                  <w:sz w:val="18"/>
                  <w:szCs w:val="18"/>
                </w:rPr>
                <w:id w:val="-136178972"/>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r w:rsidR="008D12B1" w:rsidRPr="0033451D">
              <w:rPr>
                <w:rFonts w:cstheme="minorHAnsi"/>
                <w:sz w:val="18"/>
                <w:szCs w:val="18"/>
              </w:rPr>
              <w:t>Hexafluoreto de enxofre (SF</w:t>
            </w:r>
            <w:r w:rsidR="008D12B1" w:rsidRPr="0033451D">
              <w:rPr>
                <w:rFonts w:cstheme="minorHAnsi"/>
                <w:sz w:val="18"/>
                <w:szCs w:val="18"/>
                <w:vertAlign w:val="subscript"/>
              </w:rPr>
              <w:t>6</w:t>
            </w:r>
            <w:r w:rsidR="008D12B1" w:rsidRPr="0033451D">
              <w:rPr>
                <w:rFonts w:cstheme="minorHAnsi"/>
                <w:sz w:val="18"/>
                <w:szCs w:val="18"/>
              </w:rPr>
              <w:t>)</w:t>
            </w:r>
          </w:p>
          <w:p w14:paraId="4617AADE" w14:textId="22E65CC7" w:rsidR="008D12B1" w:rsidRPr="0033451D" w:rsidRDefault="004D743F" w:rsidP="00CD103E">
            <w:pPr>
              <w:pStyle w:val="PargrafodaLista"/>
              <w:tabs>
                <w:tab w:val="right" w:leader="underscore" w:pos="5127"/>
              </w:tabs>
              <w:spacing w:before="40" w:after="40"/>
              <w:ind w:left="166"/>
              <w:jc w:val="left"/>
              <w:rPr>
                <w:rFonts w:cstheme="minorHAnsi"/>
                <w:sz w:val="18"/>
                <w:szCs w:val="18"/>
              </w:rPr>
            </w:pPr>
            <w:sdt>
              <w:sdtPr>
                <w:rPr>
                  <w:rFonts w:ascii="Calibri" w:hAnsi="Calibri" w:cs="Calibri"/>
                  <w:sz w:val="18"/>
                  <w:szCs w:val="18"/>
                </w:rPr>
                <w:id w:val="-1592539315"/>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r w:rsidR="008D12B1" w:rsidRPr="0033451D">
              <w:rPr>
                <w:rFonts w:cstheme="minorHAnsi"/>
                <w:sz w:val="18"/>
                <w:szCs w:val="18"/>
              </w:rPr>
              <w:t>Trifluoreto de azoto (NF</w:t>
            </w:r>
            <w:r w:rsidR="008D12B1" w:rsidRPr="0033451D">
              <w:rPr>
                <w:rFonts w:cstheme="minorHAnsi"/>
                <w:sz w:val="18"/>
                <w:szCs w:val="18"/>
                <w:vertAlign w:val="subscript"/>
              </w:rPr>
              <w:t>3</w:t>
            </w:r>
            <w:r w:rsidR="008D12B1" w:rsidRPr="0033451D">
              <w:rPr>
                <w:rFonts w:cstheme="minorHAnsi"/>
                <w:sz w:val="18"/>
                <w:szCs w:val="18"/>
              </w:rPr>
              <w:t>)</w:t>
            </w:r>
          </w:p>
        </w:tc>
        <w:tc>
          <w:tcPr>
            <w:tcW w:w="4247" w:type="dxa"/>
            <w:shd w:val="clear" w:color="auto" w:fill="DAEEEB"/>
          </w:tcPr>
          <w:p w14:paraId="1502D82C" w14:textId="1F08F10F"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739938523"/>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proofErr w:type="spellStart"/>
            <w:r w:rsidR="008D12B1" w:rsidRPr="0033451D">
              <w:rPr>
                <w:rFonts w:cstheme="minorHAnsi"/>
                <w:sz w:val="18"/>
                <w:szCs w:val="18"/>
              </w:rPr>
              <w:t>Hidrofluorcarbonos</w:t>
            </w:r>
            <w:proofErr w:type="spellEnd"/>
            <w:r w:rsidR="008D12B1" w:rsidRPr="0033451D">
              <w:rPr>
                <w:rFonts w:cstheme="minorHAnsi"/>
                <w:sz w:val="18"/>
                <w:szCs w:val="18"/>
              </w:rPr>
              <w:t xml:space="preserve"> (HFC)</w:t>
            </w:r>
          </w:p>
          <w:p w14:paraId="292BDB70" w14:textId="1DDD0D7B"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509369649"/>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proofErr w:type="spellStart"/>
            <w:r w:rsidR="008D12B1" w:rsidRPr="0033451D">
              <w:rPr>
                <w:rFonts w:cstheme="minorHAnsi"/>
                <w:sz w:val="18"/>
                <w:szCs w:val="18"/>
              </w:rPr>
              <w:t>Perfluorcarbonos</w:t>
            </w:r>
            <w:proofErr w:type="spellEnd"/>
            <w:r w:rsidR="008D12B1" w:rsidRPr="0033451D">
              <w:rPr>
                <w:rFonts w:cstheme="minorHAnsi"/>
                <w:sz w:val="18"/>
                <w:szCs w:val="18"/>
              </w:rPr>
              <w:t xml:space="preserve"> (PFC)</w:t>
            </w:r>
          </w:p>
          <w:p w14:paraId="128E2E28" w14:textId="70947295"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148910061"/>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proofErr w:type="spellStart"/>
            <w:r w:rsidR="008D12B1" w:rsidRPr="0033451D">
              <w:rPr>
                <w:rFonts w:cstheme="minorHAnsi"/>
                <w:sz w:val="18"/>
                <w:szCs w:val="18"/>
              </w:rPr>
              <w:t>Clorofluorocarbonos</w:t>
            </w:r>
            <w:proofErr w:type="spellEnd"/>
            <w:r w:rsidR="008D12B1" w:rsidRPr="0033451D">
              <w:rPr>
                <w:rFonts w:cstheme="minorHAnsi"/>
                <w:sz w:val="18"/>
                <w:szCs w:val="18"/>
              </w:rPr>
              <w:t xml:space="preserve"> (CFC)</w:t>
            </w:r>
          </w:p>
          <w:p w14:paraId="738D7F88" w14:textId="09169E7D" w:rsidR="008D12B1" w:rsidRPr="0033451D" w:rsidRDefault="004D743F" w:rsidP="00CD103E">
            <w:pPr>
              <w:pStyle w:val="PargrafodaLista"/>
              <w:spacing w:before="40" w:after="40"/>
              <w:ind w:left="166"/>
              <w:jc w:val="left"/>
              <w:rPr>
                <w:rFonts w:cstheme="minorHAnsi"/>
                <w:sz w:val="18"/>
                <w:szCs w:val="18"/>
              </w:rPr>
            </w:pPr>
            <w:sdt>
              <w:sdtPr>
                <w:rPr>
                  <w:rFonts w:ascii="Calibri" w:hAnsi="Calibri" w:cs="Calibri"/>
                  <w:sz w:val="18"/>
                  <w:szCs w:val="18"/>
                </w:rPr>
                <w:id w:val="2127731138"/>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proofErr w:type="spellStart"/>
            <w:r w:rsidR="008D12B1" w:rsidRPr="0033451D">
              <w:rPr>
                <w:rFonts w:cstheme="minorHAnsi"/>
                <w:sz w:val="18"/>
                <w:szCs w:val="18"/>
              </w:rPr>
              <w:t>Hidroclorofluorocarbonos</w:t>
            </w:r>
            <w:proofErr w:type="spellEnd"/>
            <w:r w:rsidR="008D12B1" w:rsidRPr="0033451D">
              <w:rPr>
                <w:rFonts w:cstheme="minorHAnsi"/>
                <w:sz w:val="18"/>
                <w:szCs w:val="18"/>
              </w:rPr>
              <w:t xml:space="preserve"> (HCFC)</w:t>
            </w:r>
          </w:p>
          <w:p w14:paraId="16627DCB" w14:textId="790C7738" w:rsidR="008D12B1" w:rsidRPr="0033451D" w:rsidRDefault="004D743F" w:rsidP="00CD103E">
            <w:pPr>
              <w:pStyle w:val="PargrafodaLista"/>
              <w:tabs>
                <w:tab w:val="right" w:leader="underscore" w:pos="5127"/>
              </w:tabs>
              <w:spacing w:before="40" w:after="40"/>
              <w:ind w:left="174"/>
              <w:jc w:val="left"/>
              <w:rPr>
                <w:rFonts w:cstheme="minorHAnsi"/>
                <w:sz w:val="18"/>
                <w:szCs w:val="18"/>
              </w:rPr>
            </w:pPr>
            <w:sdt>
              <w:sdtPr>
                <w:rPr>
                  <w:rFonts w:ascii="Calibri" w:hAnsi="Calibri" w:cs="Calibri"/>
                  <w:sz w:val="18"/>
                  <w:szCs w:val="18"/>
                </w:rPr>
                <w:id w:val="-1284265880"/>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9764DE" w:rsidRPr="0033451D">
              <w:rPr>
                <w:rFonts w:cstheme="minorHAnsi"/>
                <w:sz w:val="18"/>
                <w:szCs w:val="18"/>
              </w:rPr>
              <w:t xml:space="preserve"> </w:t>
            </w:r>
            <w:r w:rsidR="008D12B1" w:rsidRPr="0033451D">
              <w:rPr>
                <w:rFonts w:cstheme="minorHAnsi"/>
                <w:sz w:val="18"/>
                <w:szCs w:val="18"/>
              </w:rPr>
              <w:t xml:space="preserve">Outro </w:t>
            </w:r>
            <w:r w:rsidR="008D12B1" w:rsidRPr="0033451D">
              <w:rPr>
                <w:rFonts w:cstheme="minorHAnsi"/>
                <w:sz w:val="18"/>
                <w:szCs w:val="18"/>
              </w:rPr>
              <w:tab/>
            </w:r>
          </w:p>
        </w:tc>
      </w:tr>
    </w:tbl>
    <w:p w14:paraId="6E72334E" w14:textId="5DFA3B5E" w:rsidR="008D12B1" w:rsidRPr="0033451D" w:rsidRDefault="008D12B1" w:rsidP="008D12B1">
      <w:pPr>
        <w:pStyle w:val="Legenda"/>
        <w:rPr>
          <w:rFonts w:cstheme="minorHAnsi"/>
        </w:rPr>
      </w:pPr>
      <w:bookmarkStart w:id="7" w:name="_Toc211237699"/>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4</w:t>
      </w:r>
      <w:r w:rsidR="00CD103E" w:rsidRPr="0033451D">
        <w:rPr>
          <w:rFonts w:cstheme="minorHAnsi"/>
          <w:noProof/>
        </w:rPr>
        <w:fldChar w:fldCharType="end"/>
      </w:r>
      <w:r w:rsidRPr="0033451D">
        <w:rPr>
          <w:rFonts w:cstheme="minorHAnsi"/>
        </w:rPr>
        <w:t>: Identificação das fontes de emissão/sequestro abrangidas pela metodologia</w:t>
      </w:r>
      <w:bookmarkEnd w:id="7"/>
    </w:p>
    <w:tbl>
      <w:tblPr>
        <w:tblStyle w:val="TabelacomGrelha"/>
        <w:tblW w:w="0" w:type="auto"/>
        <w:tblLayout w:type="fixed"/>
        <w:tblLook w:val="04A0" w:firstRow="1" w:lastRow="0" w:firstColumn="1" w:lastColumn="0" w:noHBand="0" w:noVBand="1"/>
      </w:tblPr>
      <w:tblGrid>
        <w:gridCol w:w="4247"/>
        <w:gridCol w:w="4247"/>
      </w:tblGrid>
      <w:tr w:rsidR="008D12B1" w:rsidRPr="0033451D" w14:paraId="6FCE278F" w14:textId="77777777" w:rsidTr="002524A2">
        <w:tc>
          <w:tcPr>
            <w:tcW w:w="4247" w:type="dxa"/>
            <w:shd w:val="clear" w:color="auto" w:fill="DAEEEB"/>
          </w:tcPr>
          <w:p w14:paraId="2E273032" w14:textId="77777777" w:rsidR="008D12B1" w:rsidRPr="0033451D" w:rsidRDefault="008D12B1" w:rsidP="00CD103E">
            <w:pPr>
              <w:spacing w:before="40" w:after="40"/>
              <w:jc w:val="left"/>
              <w:rPr>
                <w:rFonts w:cstheme="minorHAnsi"/>
                <w:b/>
                <w:bCs/>
                <w:sz w:val="18"/>
                <w:szCs w:val="18"/>
              </w:rPr>
            </w:pPr>
            <w:r w:rsidRPr="0033451D">
              <w:rPr>
                <w:rFonts w:cstheme="minorHAnsi"/>
                <w:b/>
                <w:bCs/>
                <w:sz w:val="18"/>
                <w:szCs w:val="18"/>
              </w:rPr>
              <w:t xml:space="preserve">Emissões Resultantes da Extração, Preparação e Queima de Combustíveis </w:t>
            </w:r>
          </w:p>
          <w:p w14:paraId="3070C78E" w14:textId="77777777" w:rsidR="008D12B1" w:rsidRPr="0033451D" w:rsidRDefault="008D12B1" w:rsidP="00CD103E">
            <w:pPr>
              <w:pStyle w:val="PargrafodaLista"/>
              <w:numPr>
                <w:ilvl w:val="0"/>
                <w:numId w:val="1"/>
              </w:numPr>
              <w:spacing w:before="40" w:after="40"/>
              <w:jc w:val="left"/>
              <w:rPr>
                <w:rFonts w:cstheme="minorHAnsi"/>
                <w:b/>
                <w:bCs/>
                <w:sz w:val="18"/>
                <w:szCs w:val="18"/>
              </w:rPr>
            </w:pPr>
            <w:r w:rsidRPr="0033451D">
              <w:rPr>
                <w:rFonts w:cstheme="minorHAnsi"/>
                <w:b/>
                <w:bCs/>
                <w:sz w:val="18"/>
                <w:szCs w:val="18"/>
              </w:rPr>
              <w:t>Em Indústrias Energéticas</w:t>
            </w:r>
          </w:p>
          <w:p w14:paraId="71A460CF" w14:textId="42D58191"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Produção de eletricidade e calor</w:t>
            </w:r>
          </w:p>
          <w:p w14:paraId="4A22D751" w14:textId="03B95217"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Refinação de petróleo</w:t>
            </w:r>
          </w:p>
          <w:p w14:paraId="35AB0A7B" w14:textId="083F88D8"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Extração e processamento de combustíveis</w:t>
            </w:r>
          </w:p>
          <w:p w14:paraId="7DBDD22B" w14:textId="4AA7658C"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7634B261" w14:textId="77777777" w:rsidR="008D12B1" w:rsidRPr="0033451D" w:rsidRDefault="008D12B1" w:rsidP="00CD103E">
            <w:pPr>
              <w:pStyle w:val="PargrafodaLista"/>
              <w:numPr>
                <w:ilvl w:val="0"/>
                <w:numId w:val="1"/>
              </w:numPr>
              <w:spacing w:before="40" w:after="40"/>
              <w:jc w:val="left"/>
              <w:rPr>
                <w:rFonts w:cstheme="minorHAnsi"/>
                <w:b/>
                <w:bCs/>
                <w:sz w:val="18"/>
                <w:szCs w:val="18"/>
              </w:rPr>
            </w:pPr>
            <w:r w:rsidRPr="0033451D">
              <w:rPr>
                <w:rFonts w:cstheme="minorHAnsi"/>
                <w:b/>
                <w:bCs/>
                <w:sz w:val="18"/>
                <w:szCs w:val="18"/>
              </w:rPr>
              <w:t>Queima de Combustíveis Na Indústria Transformadora e Construção</w:t>
            </w:r>
          </w:p>
          <w:p w14:paraId="5EAC2FB1" w14:textId="5F344A11"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Ferro e aço</w:t>
            </w:r>
          </w:p>
          <w:p w14:paraId="0EAE8E44" w14:textId="43BF443E"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Metais não ferrosos</w:t>
            </w:r>
          </w:p>
          <w:p w14:paraId="59948EEF" w14:textId="7DEACB0B"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Indústria química</w:t>
            </w:r>
          </w:p>
          <w:p w14:paraId="333C4490" w14:textId="6576D1ED"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Pasta, papel e impressão</w:t>
            </w:r>
          </w:p>
          <w:p w14:paraId="2A1F04B5" w14:textId="4D9D3559"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Alimentação, bebidas e tabaco</w:t>
            </w:r>
          </w:p>
          <w:p w14:paraId="030456AB" w14:textId="1728C2F3"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Minerais não metálicos</w:t>
            </w:r>
          </w:p>
          <w:p w14:paraId="587D9977" w14:textId="44EAA82F"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65753EAD" w14:textId="77777777" w:rsidR="008D12B1" w:rsidRPr="0033451D" w:rsidRDefault="008D12B1" w:rsidP="00CD103E">
            <w:pPr>
              <w:pStyle w:val="PargrafodaLista"/>
              <w:numPr>
                <w:ilvl w:val="0"/>
                <w:numId w:val="1"/>
              </w:numPr>
              <w:spacing w:before="40" w:after="40"/>
              <w:jc w:val="left"/>
              <w:rPr>
                <w:rFonts w:cstheme="minorHAnsi"/>
                <w:b/>
                <w:bCs/>
                <w:sz w:val="18"/>
                <w:szCs w:val="18"/>
              </w:rPr>
            </w:pPr>
            <w:r w:rsidRPr="0033451D">
              <w:rPr>
                <w:rFonts w:cstheme="minorHAnsi"/>
                <w:b/>
                <w:bCs/>
                <w:sz w:val="18"/>
                <w:szCs w:val="18"/>
              </w:rPr>
              <w:t>Queima de Combustíveis Nos Transportes</w:t>
            </w:r>
          </w:p>
          <w:p w14:paraId="5DF25886" w14:textId="311726B0"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Aviação</w:t>
            </w:r>
          </w:p>
          <w:p w14:paraId="353AF92D" w14:textId="07D858D7"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Rodoviário</w:t>
            </w:r>
          </w:p>
          <w:p w14:paraId="32760DCA" w14:textId="239453D7"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Ferroviário</w:t>
            </w:r>
          </w:p>
          <w:p w14:paraId="75FBBB12" w14:textId="3B985227"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Navegação</w:t>
            </w:r>
          </w:p>
          <w:p w14:paraId="5544A6B0" w14:textId="1D7F026F"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45BB7F3C" w14:textId="77777777" w:rsidR="008D12B1" w:rsidRPr="0033451D" w:rsidRDefault="008D12B1" w:rsidP="00CD103E">
            <w:pPr>
              <w:pStyle w:val="PargrafodaLista"/>
              <w:numPr>
                <w:ilvl w:val="0"/>
                <w:numId w:val="1"/>
              </w:numPr>
              <w:spacing w:before="40" w:after="40"/>
              <w:jc w:val="left"/>
              <w:rPr>
                <w:rFonts w:cstheme="minorHAnsi"/>
                <w:b/>
                <w:bCs/>
                <w:sz w:val="18"/>
                <w:szCs w:val="18"/>
              </w:rPr>
            </w:pPr>
            <w:r w:rsidRPr="0033451D">
              <w:rPr>
                <w:rFonts w:cstheme="minorHAnsi"/>
                <w:b/>
                <w:bCs/>
                <w:sz w:val="18"/>
                <w:szCs w:val="18"/>
              </w:rPr>
              <w:t>Queima de Combustíveis Noutros Setores</w:t>
            </w:r>
          </w:p>
          <w:p w14:paraId="450CFDB5" w14:textId="05EFBB8B"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Residencial</w:t>
            </w:r>
          </w:p>
          <w:p w14:paraId="1E6DEB96" w14:textId="31A0D6D7"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Serviços e institucional</w:t>
            </w:r>
          </w:p>
          <w:p w14:paraId="79F3A35E" w14:textId="16225ED3" w:rsidR="008D12B1" w:rsidRPr="0033451D" w:rsidRDefault="006F63A0"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008D12B1" w:rsidRPr="0033451D">
              <w:rPr>
                <w:rFonts w:cstheme="minorHAnsi"/>
                <w:sz w:val="18"/>
                <w:szCs w:val="18"/>
              </w:rPr>
              <w:t>Agricultura</w:t>
            </w:r>
          </w:p>
          <w:p w14:paraId="12CF511A" w14:textId="145DF2EB" w:rsidR="008D12B1" w:rsidRPr="0033451D" w:rsidRDefault="004D743F" w:rsidP="00CD103E">
            <w:pPr>
              <w:pStyle w:val="PargrafodaLista"/>
              <w:spacing w:before="40" w:after="40"/>
              <w:ind w:left="591"/>
              <w:jc w:val="left"/>
              <w:rPr>
                <w:rFonts w:cstheme="minorHAnsi"/>
                <w:sz w:val="18"/>
                <w:szCs w:val="18"/>
              </w:rPr>
            </w:pPr>
            <w:sdt>
              <w:sdtPr>
                <w:rPr>
                  <w:rFonts w:ascii="Calibri" w:hAnsi="Calibri" w:cs="Calibri"/>
                  <w:sz w:val="18"/>
                  <w:szCs w:val="18"/>
                </w:rPr>
                <w:id w:val="2127727576"/>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D66EDE" w:rsidRPr="0033451D">
              <w:rPr>
                <w:rFonts w:cstheme="minorHAnsi"/>
                <w:sz w:val="18"/>
                <w:szCs w:val="18"/>
              </w:rPr>
              <w:t xml:space="preserve"> </w:t>
            </w:r>
            <w:r w:rsidR="008D12B1" w:rsidRPr="0033451D">
              <w:rPr>
                <w:rFonts w:cstheme="minorHAnsi"/>
                <w:sz w:val="18"/>
                <w:szCs w:val="18"/>
              </w:rPr>
              <w:t>Florestas</w:t>
            </w:r>
          </w:p>
          <w:p w14:paraId="366700FA" w14:textId="44D81877"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Pescas</w:t>
            </w:r>
          </w:p>
          <w:p w14:paraId="289D48F2" w14:textId="2831C7B9"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35042263" w14:textId="77777777" w:rsidR="008D12B1" w:rsidRPr="0033451D" w:rsidRDefault="008D12B1" w:rsidP="00CD103E">
            <w:pPr>
              <w:spacing w:before="40" w:after="40"/>
              <w:jc w:val="left"/>
              <w:rPr>
                <w:rFonts w:cstheme="minorHAnsi"/>
                <w:b/>
                <w:bCs/>
                <w:sz w:val="18"/>
                <w:szCs w:val="18"/>
              </w:rPr>
            </w:pPr>
          </w:p>
          <w:p w14:paraId="7AA80BD3" w14:textId="77777777" w:rsidR="008D12B1" w:rsidRPr="0033451D" w:rsidRDefault="008D12B1" w:rsidP="00CD103E">
            <w:pPr>
              <w:spacing w:before="40" w:after="40"/>
              <w:jc w:val="left"/>
              <w:rPr>
                <w:rFonts w:cstheme="minorHAnsi"/>
                <w:b/>
                <w:bCs/>
                <w:sz w:val="18"/>
                <w:szCs w:val="18"/>
              </w:rPr>
            </w:pPr>
            <w:r w:rsidRPr="0033451D">
              <w:rPr>
                <w:rFonts w:cstheme="minorHAnsi"/>
                <w:b/>
                <w:bCs/>
                <w:sz w:val="18"/>
                <w:szCs w:val="18"/>
              </w:rPr>
              <w:t xml:space="preserve">Emissões Resultantes de Processos Industriais </w:t>
            </w:r>
          </w:p>
          <w:p w14:paraId="1BDA9205" w14:textId="77777777" w:rsidR="008D12B1" w:rsidRPr="0033451D" w:rsidRDefault="008D12B1" w:rsidP="00CD103E">
            <w:pPr>
              <w:pStyle w:val="PargrafodaLista"/>
              <w:numPr>
                <w:ilvl w:val="0"/>
                <w:numId w:val="1"/>
              </w:numPr>
              <w:spacing w:before="40" w:after="40"/>
              <w:jc w:val="left"/>
              <w:rPr>
                <w:rFonts w:cstheme="minorHAnsi"/>
                <w:b/>
                <w:bCs/>
                <w:sz w:val="18"/>
                <w:szCs w:val="18"/>
              </w:rPr>
            </w:pPr>
            <w:r w:rsidRPr="0033451D">
              <w:rPr>
                <w:rFonts w:cstheme="minorHAnsi"/>
                <w:b/>
                <w:bCs/>
                <w:sz w:val="18"/>
                <w:szCs w:val="18"/>
              </w:rPr>
              <w:t>Nas Indústrias</w:t>
            </w:r>
          </w:p>
          <w:p w14:paraId="2B2080BE" w14:textId="4030342E"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Mineral (cimento, cerâmica, vidro)</w:t>
            </w:r>
          </w:p>
          <w:p w14:paraId="18F7B1F9" w14:textId="5EEB2F77"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Química</w:t>
            </w:r>
          </w:p>
          <w:p w14:paraId="717352BA" w14:textId="48954B10"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Metais</w:t>
            </w:r>
          </w:p>
          <w:p w14:paraId="7039AF64" w14:textId="7FF97585"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700A790D" w14:textId="77777777" w:rsidR="008D12B1" w:rsidRPr="0033451D" w:rsidRDefault="008D12B1" w:rsidP="00CD103E">
            <w:pPr>
              <w:spacing w:before="40" w:after="40"/>
              <w:jc w:val="left"/>
              <w:rPr>
                <w:rFonts w:cstheme="minorHAnsi"/>
                <w:sz w:val="18"/>
                <w:szCs w:val="18"/>
              </w:rPr>
            </w:pPr>
          </w:p>
        </w:tc>
        <w:tc>
          <w:tcPr>
            <w:tcW w:w="4247" w:type="dxa"/>
            <w:shd w:val="clear" w:color="auto" w:fill="DAEEEB"/>
          </w:tcPr>
          <w:p w14:paraId="5CD2CCF3" w14:textId="77777777" w:rsidR="008D12B1" w:rsidRPr="0033451D" w:rsidRDefault="008D12B1" w:rsidP="00CD103E">
            <w:pPr>
              <w:pStyle w:val="PargrafodaLista"/>
              <w:spacing w:before="40" w:after="40"/>
              <w:ind w:left="0"/>
              <w:jc w:val="left"/>
              <w:rPr>
                <w:rFonts w:cstheme="minorHAnsi"/>
                <w:b/>
                <w:bCs/>
                <w:sz w:val="18"/>
                <w:szCs w:val="18"/>
              </w:rPr>
            </w:pPr>
            <w:r w:rsidRPr="0033451D">
              <w:rPr>
                <w:rFonts w:cstheme="minorHAnsi"/>
                <w:b/>
                <w:bCs/>
                <w:sz w:val="18"/>
                <w:szCs w:val="18"/>
              </w:rPr>
              <w:t>Emissões Resultantes do Uso de Outros Produtos, de Usos não Energéticos de Combustíveis e do Uso de Gases Fluorados</w:t>
            </w:r>
          </w:p>
          <w:p w14:paraId="1E0D6F67" w14:textId="01B9C5D1"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Uso de Solventes e Usos não Energéticos de Combustíveis</w:t>
            </w:r>
          </w:p>
          <w:p w14:paraId="04779631" w14:textId="269097A3"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Indústria eletrónica</w:t>
            </w:r>
          </w:p>
          <w:p w14:paraId="7AC98C1F" w14:textId="07762720"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Uso de gases fluorados</w:t>
            </w:r>
          </w:p>
          <w:p w14:paraId="2111758D" w14:textId="5DA41474"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35D77877" w14:textId="77777777" w:rsidR="008D12B1" w:rsidRPr="0033451D" w:rsidRDefault="008D12B1" w:rsidP="00CD103E">
            <w:pPr>
              <w:pStyle w:val="PargrafodaLista"/>
              <w:spacing w:before="40" w:after="40"/>
              <w:ind w:left="591"/>
              <w:jc w:val="left"/>
              <w:rPr>
                <w:rFonts w:cstheme="minorHAnsi"/>
                <w:sz w:val="18"/>
                <w:szCs w:val="18"/>
              </w:rPr>
            </w:pPr>
          </w:p>
          <w:p w14:paraId="263549B2" w14:textId="77777777" w:rsidR="008D12B1" w:rsidRPr="0033451D" w:rsidRDefault="008D12B1" w:rsidP="00CD103E">
            <w:pPr>
              <w:pStyle w:val="PargrafodaLista"/>
              <w:spacing w:before="40" w:after="40"/>
              <w:ind w:left="0"/>
              <w:jc w:val="left"/>
              <w:rPr>
                <w:rFonts w:cstheme="minorHAnsi"/>
                <w:b/>
                <w:bCs/>
                <w:sz w:val="18"/>
                <w:szCs w:val="18"/>
              </w:rPr>
            </w:pPr>
            <w:r w:rsidRPr="0033451D">
              <w:rPr>
                <w:rFonts w:cstheme="minorHAnsi"/>
                <w:b/>
                <w:bCs/>
                <w:sz w:val="18"/>
                <w:szCs w:val="18"/>
              </w:rPr>
              <w:t>Emissões Resultantes de Atividades Agrícolas e Pecuárias</w:t>
            </w:r>
          </w:p>
          <w:p w14:paraId="6558EAAF" w14:textId="7FA908DF"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Fermentação entérica</w:t>
            </w:r>
          </w:p>
          <w:p w14:paraId="1F301E2F" w14:textId="7F77B681"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Gestão de estrumes e resíduos dos animais</w:t>
            </w:r>
          </w:p>
          <w:p w14:paraId="1402A60D" w14:textId="091F0DC4"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Cultivo do arroz</w:t>
            </w:r>
          </w:p>
          <w:p w14:paraId="44A9044F" w14:textId="41D37185" w:rsidR="008D12B1" w:rsidRPr="0033451D" w:rsidRDefault="004D743F" w:rsidP="00CD103E">
            <w:pPr>
              <w:pStyle w:val="PargrafodaLista"/>
              <w:spacing w:before="40" w:after="40"/>
              <w:ind w:left="591"/>
              <w:jc w:val="left"/>
              <w:rPr>
                <w:rFonts w:cstheme="minorHAnsi"/>
                <w:sz w:val="18"/>
                <w:szCs w:val="18"/>
              </w:rPr>
            </w:pPr>
            <w:sdt>
              <w:sdtPr>
                <w:rPr>
                  <w:rFonts w:ascii="Calibri" w:hAnsi="Calibri" w:cs="Calibri"/>
                  <w:sz w:val="18"/>
                  <w:szCs w:val="18"/>
                </w:rPr>
                <w:id w:val="1303575449"/>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D66EDE" w:rsidRPr="0033451D">
              <w:rPr>
                <w:rFonts w:cstheme="minorHAnsi"/>
                <w:sz w:val="18"/>
                <w:szCs w:val="18"/>
              </w:rPr>
              <w:t xml:space="preserve"> </w:t>
            </w:r>
            <w:r w:rsidR="008D12B1" w:rsidRPr="0033451D">
              <w:rPr>
                <w:rFonts w:cstheme="minorHAnsi"/>
                <w:sz w:val="18"/>
                <w:szCs w:val="18"/>
              </w:rPr>
              <w:t>Aplicação no solo de fertilizantes minerais e/ou orgânicos</w:t>
            </w:r>
          </w:p>
          <w:p w14:paraId="23171E65" w14:textId="63076610"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Aplicação no solo de corretivos de pH</w:t>
            </w:r>
          </w:p>
          <w:p w14:paraId="48F5DE69" w14:textId="0A673C29"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Queima de resíduos agrícolas</w:t>
            </w:r>
          </w:p>
          <w:p w14:paraId="1B623432" w14:textId="40D74BC3"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217911AC" w14:textId="77777777" w:rsidR="008D12B1" w:rsidRPr="0033451D" w:rsidRDefault="008D12B1" w:rsidP="00CD103E">
            <w:pPr>
              <w:pStyle w:val="PargrafodaLista"/>
              <w:spacing w:before="40" w:after="40"/>
              <w:ind w:left="0"/>
              <w:jc w:val="left"/>
              <w:rPr>
                <w:rFonts w:cstheme="minorHAnsi"/>
                <w:sz w:val="18"/>
                <w:szCs w:val="18"/>
              </w:rPr>
            </w:pPr>
          </w:p>
          <w:p w14:paraId="3CA7AD1B" w14:textId="77777777" w:rsidR="008D12B1" w:rsidRPr="0033451D" w:rsidRDefault="008D12B1" w:rsidP="00CD103E">
            <w:pPr>
              <w:pStyle w:val="PargrafodaLista"/>
              <w:spacing w:before="40" w:after="40"/>
              <w:ind w:left="0"/>
              <w:jc w:val="left"/>
              <w:rPr>
                <w:rFonts w:cstheme="minorHAnsi"/>
                <w:b/>
                <w:bCs/>
                <w:sz w:val="18"/>
                <w:szCs w:val="18"/>
              </w:rPr>
            </w:pPr>
            <w:r w:rsidRPr="0033451D">
              <w:rPr>
                <w:rFonts w:cstheme="minorHAnsi"/>
                <w:b/>
                <w:bCs/>
                <w:sz w:val="18"/>
                <w:szCs w:val="18"/>
              </w:rPr>
              <w:t>Emissões e/ou Sequestro Resultantes do Uso do Solo ou de Alterações de Uso do Solo</w:t>
            </w:r>
          </w:p>
          <w:p w14:paraId="07A8B270" w14:textId="37790D0D" w:rsidR="008D12B1" w:rsidRPr="0033451D" w:rsidRDefault="004D743F" w:rsidP="00CD103E">
            <w:pPr>
              <w:pStyle w:val="PargrafodaLista"/>
              <w:spacing w:before="40" w:after="40"/>
              <w:ind w:left="591"/>
              <w:jc w:val="left"/>
              <w:rPr>
                <w:rFonts w:cstheme="minorHAnsi"/>
                <w:sz w:val="18"/>
                <w:szCs w:val="18"/>
              </w:rPr>
            </w:pPr>
            <w:sdt>
              <w:sdtPr>
                <w:rPr>
                  <w:rFonts w:ascii="Calibri" w:hAnsi="Calibri" w:cs="Calibri"/>
                  <w:sz w:val="18"/>
                  <w:szCs w:val="18"/>
                </w:rPr>
                <w:id w:val="-712655060"/>
                <w14:checkbox>
                  <w14:checked w14:val="0"/>
                  <w14:checkedState w14:val="2612" w14:font="MS Gothic"/>
                  <w14:uncheckedState w14:val="2610" w14:font="MS Gothic"/>
                </w14:checkbox>
              </w:sdtPr>
              <w:sdtEndPr/>
              <w:sdtContent>
                <w:r w:rsidR="007554E8" w:rsidRPr="007554E8">
                  <w:rPr>
                    <w:rFonts w:ascii="Segoe UI Symbol" w:eastAsia="MS Gothic" w:hAnsi="Segoe UI Symbol" w:cs="Segoe UI Symbol"/>
                    <w:sz w:val="18"/>
                    <w:szCs w:val="18"/>
                  </w:rPr>
                  <w:t>☐</w:t>
                </w:r>
              </w:sdtContent>
            </w:sdt>
            <w:r w:rsidR="00D66EDE" w:rsidRPr="0033451D">
              <w:rPr>
                <w:rFonts w:cstheme="minorHAnsi"/>
                <w:sz w:val="18"/>
                <w:szCs w:val="18"/>
              </w:rPr>
              <w:t xml:space="preserve"> </w:t>
            </w:r>
            <w:r w:rsidR="008D12B1" w:rsidRPr="0033451D">
              <w:rPr>
                <w:rFonts w:cstheme="minorHAnsi"/>
                <w:sz w:val="18"/>
                <w:szCs w:val="18"/>
              </w:rPr>
              <w:t>Em/para florestas</w:t>
            </w:r>
          </w:p>
          <w:p w14:paraId="6DD22D0E" w14:textId="4F87498A"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Em/para agricultura</w:t>
            </w:r>
          </w:p>
          <w:p w14:paraId="33175F08" w14:textId="4CF26F91"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Em/para pastagens</w:t>
            </w:r>
          </w:p>
          <w:p w14:paraId="22A593F2" w14:textId="1C94F8B3"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Em/para zonas húmidas</w:t>
            </w:r>
          </w:p>
          <w:p w14:paraId="45295CD1" w14:textId="210EFC4E"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Em/para zonas urbanizadas</w:t>
            </w:r>
          </w:p>
          <w:p w14:paraId="5EDA96B7" w14:textId="14765F2B"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Em/para outros usos de solo </w:t>
            </w:r>
          </w:p>
          <w:p w14:paraId="02D4CDB1" w14:textId="63B0D52C"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Em/para produtos florestais </w:t>
            </w:r>
          </w:p>
          <w:p w14:paraId="38E39F4C" w14:textId="516CED80" w:rsidR="008D12B1" w:rsidRPr="0033451D" w:rsidRDefault="00D66EDE" w:rsidP="00CD103E">
            <w:pPr>
              <w:pStyle w:val="PargrafodaLista"/>
              <w:tabs>
                <w:tab w:val="right" w:leader="underscore" w:pos="4031"/>
              </w:tabs>
              <w:spacing w:before="40" w:after="40"/>
              <w:ind w:left="590"/>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p w14:paraId="0F62EF98" w14:textId="77777777" w:rsidR="008D12B1" w:rsidRPr="0033451D" w:rsidRDefault="008D12B1" w:rsidP="00CD103E">
            <w:pPr>
              <w:pStyle w:val="PargrafodaLista"/>
              <w:spacing w:before="40" w:after="40"/>
              <w:ind w:left="591"/>
              <w:jc w:val="left"/>
              <w:rPr>
                <w:rFonts w:cstheme="minorHAnsi"/>
                <w:sz w:val="18"/>
                <w:szCs w:val="18"/>
              </w:rPr>
            </w:pPr>
          </w:p>
          <w:p w14:paraId="618E618C" w14:textId="77777777" w:rsidR="008D12B1" w:rsidRPr="0033451D" w:rsidRDefault="008D12B1" w:rsidP="00CD103E">
            <w:pPr>
              <w:pStyle w:val="PargrafodaLista"/>
              <w:spacing w:before="40" w:after="40"/>
              <w:ind w:left="0"/>
              <w:jc w:val="left"/>
              <w:rPr>
                <w:rFonts w:cstheme="minorHAnsi"/>
                <w:b/>
                <w:bCs/>
                <w:sz w:val="18"/>
                <w:szCs w:val="18"/>
              </w:rPr>
            </w:pPr>
            <w:r w:rsidRPr="0033451D">
              <w:rPr>
                <w:rFonts w:cstheme="minorHAnsi"/>
                <w:b/>
                <w:bCs/>
                <w:sz w:val="18"/>
                <w:szCs w:val="18"/>
              </w:rPr>
              <w:t>Emissões Resultantes da Gestão de Resíduos e Águas Residuais</w:t>
            </w:r>
          </w:p>
          <w:p w14:paraId="2E413511" w14:textId="21F5154D"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Aterros</w:t>
            </w:r>
          </w:p>
          <w:p w14:paraId="169D94A9" w14:textId="55E28F6B"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Tratamento biológico de resíduos</w:t>
            </w:r>
          </w:p>
          <w:p w14:paraId="365CD5D0" w14:textId="73B1F8D2"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Incineração de resíduos</w:t>
            </w:r>
          </w:p>
          <w:p w14:paraId="22834BCE" w14:textId="1959D9F4" w:rsidR="008D12B1" w:rsidRPr="0033451D" w:rsidRDefault="00D66EDE" w:rsidP="00CD103E">
            <w:pPr>
              <w:pStyle w:val="PargrafodaLista"/>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Tratamento de águas residuais</w:t>
            </w:r>
          </w:p>
          <w:p w14:paraId="21FFDD01" w14:textId="20D0CA60" w:rsidR="008D12B1" w:rsidRPr="0033451D" w:rsidRDefault="00D66EDE" w:rsidP="00CD103E">
            <w:pPr>
              <w:pStyle w:val="PargrafodaLista"/>
              <w:tabs>
                <w:tab w:val="right" w:leader="underscore" w:pos="5127"/>
              </w:tabs>
              <w:spacing w:before="40" w:after="40"/>
              <w:ind w:left="591"/>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tc>
      </w:tr>
    </w:tbl>
    <w:p w14:paraId="05FCFBFB" w14:textId="55A7FDC5" w:rsidR="008D12B1" w:rsidRPr="0033451D" w:rsidRDefault="008D12B1" w:rsidP="008D12B1">
      <w:pPr>
        <w:pStyle w:val="Legenda"/>
        <w:rPr>
          <w:rFonts w:cstheme="minorHAnsi"/>
        </w:rPr>
      </w:pPr>
      <w:bookmarkStart w:id="8" w:name="_Toc211237700"/>
      <w:r w:rsidRPr="0033451D">
        <w:rPr>
          <w:rFonts w:cstheme="minorHAnsi"/>
        </w:rPr>
        <w:lastRenderedPageBreak/>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5</w:t>
      </w:r>
      <w:r w:rsidR="00CD103E" w:rsidRPr="0033451D">
        <w:rPr>
          <w:rFonts w:cstheme="minorHAnsi"/>
          <w:noProof/>
        </w:rPr>
        <w:fldChar w:fldCharType="end"/>
      </w:r>
      <w:r w:rsidRPr="0033451D">
        <w:rPr>
          <w:rFonts w:cstheme="minorHAnsi"/>
        </w:rPr>
        <w:t>: Identificação da duração</w:t>
      </w:r>
      <w:r w:rsidR="00A862CA" w:rsidRPr="0033451D">
        <w:rPr>
          <w:rFonts w:cstheme="minorHAnsi"/>
        </w:rPr>
        <w:t xml:space="preserve"> </w:t>
      </w:r>
      <w:r w:rsidRPr="0033451D">
        <w:rPr>
          <w:rFonts w:cstheme="minorHAnsi"/>
        </w:rPr>
        <w:t>do projeto e dos compromissos do(s) aderente(s)</w:t>
      </w:r>
      <w:bookmarkEnd w:id="8"/>
    </w:p>
    <w:tbl>
      <w:tblPr>
        <w:tblStyle w:val="TabelacomGrelha"/>
        <w:tblW w:w="8500" w:type="dxa"/>
        <w:tblLayout w:type="fixed"/>
        <w:tblLook w:val="04A0" w:firstRow="1" w:lastRow="0" w:firstColumn="1" w:lastColumn="0" w:noHBand="0" w:noVBand="1"/>
      </w:tblPr>
      <w:tblGrid>
        <w:gridCol w:w="2547"/>
        <w:gridCol w:w="5953"/>
      </w:tblGrid>
      <w:tr w:rsidR="00F1629F" w:rsidRPr="0033451D" w14:paraId="7BA75A52" w14:textId="77777777" w:rsidTr="00925713">
        <w:tc>
          <w:tcPr>
            <w:tcW w:w="2547" w:type="dxa"/>
            <w:shd w:val="clear" w:color="auto" w:fill="DAEEEB"/>
          </w:tcPr>
          <w:p w14:paraId="25C47360" w14:textId="04470E33" w:rsidR="00F1629F" w:rsidRPr="002C6030" w:rsidRDefault="00F1629F" w:rsidP="00D26F6B">
            <w:pPr>
              <w:pStyle w:val="PargrafodaLista"/>
              <w:widowControl w:val="0"/>
              <w:spacing w:before="40" w:after="40"/>
              <w:ind w:left="23"/>
              <w:contextualSpacing w:val="0"/>
              <w:jc w:val="left"/>
              <w:rPr>
                <w:rFonts w:cstheme="minorHAnsi"/>
                <w:b/>
                <w:bCs/>
                <w:sz w:val="18"/>
                <w:szCs w:val="18"/>
              </w:rPr>
            </w:pPr>
            <w:r w:rsidRPr="002C6030">
              <w:rPr>
                <w:rFonts w:eastAsia="MS Gothic" w:cstheme="minorHAnsi"/>
                <w:b/>
                <w:bCs/>
                <w:sz w:val="18"/>
                <w:szCs w:val="18"/>
              </w:rPr>
              <w:t>Duração mínima do projeto</w:t>
            </w:r>
          </w:p>
        </w:tc>
        <w:tc>
          <w:tcPr>
            <w:tcW w:w="5953" w:type="dxa"/>
            <w:shd w:val="clear" w:color="auto" w:fill="DAEEEB"/>
          </w:tcPr>
          <w:p w14:paraId="7C8B00B7" w14:textId="36E18A4B" w:rsidR="00F1629F" w:rsidRPr="003C3CE1" w:rsidRDefault="00002DEE" w:rsidP="00D26F6B">
            <w:pPr>
              <w:pStyle w:val="PargrafodaLista"/>
              <w:widowControl w:val="0"/>
              <w:spacing w:before="40" w:after="40"/>
              <w:ind w:left="23"/>
              <w:contextualSpacing w:val="0"/>
              <w:jc w:val="left"/>
              <w:rPr>
                <w:rFonts w:cstheme="minorHAnsi"/>
                <w:sz w:val="18"/>
                <w:szCs w:val="18"/>
              </w:rPr>
            </w:pPr>
            <w:r w:rsidRPr="003C3CE1">
              <w:rPr>
                <w:rFonts w:cstheme="minorHAnsi"/>
                <w:i/>
                <w:iCs/>
                <w:color w:val="4D4E4E"/>
                <w:sz w:val="16"/>
                <w:szCs w:val="16"/>
              </w:rPr>
              <w:t>Descrever neste campo a duração mínima do projeto, em múltiplos de 5 anos</w:t>
            </w:r>
          </w:p>
        </w:tc>
      </w:tr>
      <w:tr w:rsidR="00F1629F" w:rsidRPr="0033451D" w14:paraId="789CA201" w14:textId="77777777" w:rsidTr="00925713">
        <w:tc>
          <w:tcPr>
            <w:tcW w:w="2547" w:type="dxa"/>
            <w:shd w:val="clear" w:color="auto" w:fill="DAEEEB"/>
          </w:tcPr>
          <w:p w14:paraId="5555C403" w14:textId="19AAD533" w:rsidR="00F1629F" w:rsidRPr="002C6030" w:rsidRDefault="00F1629F" w:rsidP="00D26F6B">
            <w:pPr>
              <w:pStyle w:val="PargrafodaLista"/>
              <w:widowControl w:val="0"/>
              <w:spacing w:before="40" w:after="40"/>
              <w:ind w:left="23"/>
              <w:contextualSpacing w:val="0"/>
              <w:jc w:val="left"/>
              <w:rPr>
                <w:rFonts w:eastAsia="MS Gothic" w:cstheme="minorHAnsi"/>
                <w:b/>
                <w:bCs/>
                <w:sz w:val="18"/>
                <w:szCs w:val="18"/>
              </w:rPr>
            </w:pPr>
            <w:r w:rsidRPr="002C6030">
              <w:rPr>
                <w:rFonts w:eastAsia="MS Gothic" w:cstheme="minorHAnsi"/>
                <w:b/>
                <w:bCs/>
                <w:sz w:val="18"/>
                <w:szCs w:val="18"/>
              </w:rPr>
              <w:t>Duração máxima do projeto</w:t>
            </w:r>
          </w:p>
        </w:tc>
        <w:tc>
          <w:tcPr>
            <w:tcW w:w="5953" w:type="dxa"/>
            <w:shd w:val="clear" w:color="auto" w:fill="DAEEEB"/>
          </w:tcPr>
          <w:p w14:paraId="564D9010" w14:textId="6736C782" w:rsidR="0008296F" w:rsidRPr="003C3CE1" w:rsidRDefault="00DA49DE" w:rsidP="00D26F6B">
            <w:pPr>
              <w:pStyle w:val="PargrafodaLista"/>
              <w:widowControl w:val="0"/>
              <w:spacing w:before="40" w:after="40"/>
              <w:ind w:left="23"/>
              <w:contextualSpacing w:val="0"/>
              <w:jc w:val="left"/>
              <w:rPr>
                <w:rFonts w:eastAsia="MS Gothic" w:cstheme="minorHAnsi"/>
                <w:sz w:val="18"/>
                <w:szCs w:val="18"/>
              </w:rPr>
            </w:pPr>
            <w:r w:rsidRPr="003C3CE1">
              <w:rPr>
                <w:rFonts w:cstheme="minorHAnsi"/>
                <w:i/>
                <w:iCs/>
                <w:color w:val="4D4E4E"/>
                <w:sz w:val="16"/>
                <w:szCs w:val="16"/>
              </w:rPr>
              <w:t>Descrever neste campo a duração máxima do projeto, em múltiplos de 5 anos</w:t>
            </w:r>
          </w:p>
        </w:tc>
      </w:tr>
      <w:tr w:rsidR="00F1629F" w:rsidRPr="0033451D" w14:paraId="0E48DDD8" w14:textId="77777777" w:rsidTr="00925713">
        <w:tc>
          <w:tcPr>
            <w:tcW w:w="2547" w:type="dxa"/>
            <w:shd w:val="clear" w:color="auto" w:fill="DAEEEB"/>
          </w:tcPr>
          <w:p w14:paraId="18971F90" w14:textId="2CB8D8A4" w:rsidR="00F1629F" w:rsidRPr="002C6030" w:rsidRDefault="0008296F" w:rsidP="00D26F6B">
            <w:pPr>
              <w:pStyle w:val="PargrafodaLista"/>
              <w:widowControl w:val="0"/>
              <w:spacing w:before="40" w:after="40"/>
              <w:ind w:left="23"/>
              <w:contextualSpacing w:val="0"/>
              <w:jc w:val="left"/>
              <w:rPr>
                <w:rFonts w:eastAsia="MS Gothic" w:cstheme="minorHAnsi"/>
                <w:b/>
                <w:bCs/>
                <w:sz w:val="18"/>
                <w:szCs w:val="18"/>
              </w:rPr>
            </w:pPr>
            <w:r w:rsidRPr="002C6030">
              <w:rPr>
                <w:rFonts w:eastAsia="MS Gothic" w:cstheme="minorHAnsi"/>
                <w:b/>
                <w:bCs/>
                <w:sz w:val="18"/>
                <w:szCs w:val="18"/>
              </w:rPr>
              <w:t>Renovações do projeto</w:t>
            </w:r>
          </w:p>
        </w:tc>
        <w:tc>
          <w:tcPr>
            <w:tcW w:w="5953" w:type="dxa"/>
            <w:shd w:val="clear" w:color="auto" w:fill="DAEEEB"/>
          </w:tcPr>
          <w:p w14:paraId="78A28803" w14:textId="5260279C" w:rsidR="007A5F1A" w:rsidRPr="003C3CE1" w:rsidRDefault="003C3CE1" w:rsidP="00D26F6B">
            <w:pPr>
              <w:pStyle w:val="PargrafodaLista"/>
              <w:widowControl w:val="0"/>
              <w:spacing w:before="40" w:after="40"/>
              <w:ind w:left="23"/>
              <w:contextualSpacing w:val="0"/>
              <w:jc w:val="left"/>
              <w:rPr>
                <w:rFonts w:eastAsia="MS Gothic" w:cstheme="minorHAnsi"/>
                <w:sz w:val="18"/>
                <w:szCs w:val="18"/>
              </w:rPr>
            </w:pPr>
            <w:r w:rsidRPr="003C3CE1">
              <w:rPr>
                <w:rFonts w:cstheme="minorHAnsi"/>
                <w:i/>
                <w:iCs/>
                <w:color w:val="4D4E4E"/>
                <w:sz w:val="16"/>
                <w:szCs w:val="16"/>
              </w:rPr>
              <w:t>Descrever neste campo se existe a possibilidade de renovação do projeto e em que condições</w:t>
            </w:r>
          </w:p>
        </w:tc>
      </w:tr>
    </w:tbl>
    <w:p w14:paraId="6C53D1AA" w14:textId="45E60057" w:rsidR="008D12B1" w:rsidRPr="0033451D" w:rsidRDefault="008D12B1" w:rsidP="008D12B1">
      <w:pPr>
        <w:pStyle w:val="Legenda"/>
        <w:rPr>
          <w:rFonts w:cstheme="minorHAnsi"/>
        </w:rPr>
      </w:pPr>
      <w:bookmarkStart w:id="9" w:name="_Toc211237701"/>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6</w:t>
      </w:r>
      <w:r w:rsidR="00CD103E" w:rsidRPr="0033451D">
        <w:rPr>
          <w:rFonts w:cstheme="minorHAnsi"/>
          <w:noProof/>
        </w:rPr>
        <w:fldChar w:fldCharType="end"/>
      </w:r>
      <w:r w:rsidRPr="0033451D">
        <w:rPr>
          <w:rFonts w:cstheme="minorHAnsi"/>
        </w:rPr>
        <w:t xml:space="preserve">: Periodicidade </w:t>
      </w:r>
      <w:r w:rsidR="0093195E" w:rsidRPr="0033451D">
        <w:rPr>
          <w:rFonts w:cstheme="minorHAnsi"/>
        </w:rPr>
        <w:t xml:space="preserve">máxima </w:t>
      </w:r>
      <w:r w:rsidRPr="0033451D">
        <w:rPr>
          <w:rFonts w:cstheme="minorHAnsi"/>
        </w:rPr>
        <w:t>do ciclo de monitorização do projeto e de emissão de créditos</w:t>
      </w:r>
      <w:bookmarkEnd w:id="9"/>
    </w:p>
    <w:tbl>
      <w:tblPr>
        <w:tblStyle w:val="TabelacomGrelha"/>
        <w:tblW w:w="8500" w:type="dxa"/>
        <w:tblLayout w:type="fixed"/>
        <w:tblLook w:val="04A0" w:firstRow="1" w:lastRow="0" w:firstColumn="1" w:lastColumn="0" w:noHBand="0" w:noVBand="1"/>
      </w:tblPr>
      <w:tblGrid>
        <w:gridCol w:w="2125"/>
        <w:gridCol w:w="2125"/>
        <w:gridCol w:w="2125"/>
        <w:gridCol w:w="2125"/>
      </w:tblGrid>
      <w:tr w:rsidR="008D12B1" w:rsidRPr="0033451D" w14:paraId="2CF762B1" w14:textId="77777777" w:rsidTr="00925713">
        <w:tc>
          <w:tcPr>
            <w:tcW w:w="2125" w:type="dxa"/>
            <w:shd w:val="clear" w:color="auto" w:fill="DAEEEB"/>
          </w:tcPr>
          <w:p w14:paraId="669F678F" w14:textId="0166E8A4" w:rsidR="008D12B1" w:rsidRPr="0033451D" w:rsidRDefault="00F443B8" w:rsidP="00CD103E">
            <w:pPr>
              <w:pStyle w:val="PargrafodaLista"/>
              <w:widowControl w:val="0"/>
              <w:spacing w:before="40" w:after="40"/>
              <w:ind w:left="23"/>
              <w:contextualSpacing w:val="0"/>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anual</w:t>
            </w:r>
          </w:p>
        </w:tc>
        <w:tc>
          <w:tcPr>
            <w:tcW w:w="2125" w:type="dxa"/>
            <w:shd w:val="clear" w:color="auto" w:fill="DAEEEB"/>
          </w:tcPr>
          <w:p w14:paraId="0C54BC15" w14:textId="34C0CCBE" w:rsidR="008D12B1" w:rsidRPr="0033451D" w:rsidRDefault="004D743F" w:rsidP="00CD103E">
            <w:pPr>
              <w:pStyle w:val="PargrafodaLista"/>
              <w:widowControl w:val="0"/>
              <w:spacing w:before="40" w:after="40"/>
              <w:ind w:left="23"/>
              <w:contextualSpacing w:val="0"/>
              <w:jc w:val="left"/>
              <w:rPr>
                <w:rFonts w:cstheme="minorHAnsi"/>
                <w:sz w:val="18"/>
                <w:szCs w:val="18"/>
              </w:rPr>
            </w:pPr>
            <w:sdt>
              <w:sdtPr>
                <w:rPr>
                  <w:rFonts w:ascii="Calibri" w:hAnsi="Calibri" w:cs="Calibri"/>
                  <w:sz w:val="18"/>
                  <w:szCs w:val="18"/>
                </w:rPr>
                <w:id w:val="-1272012821"/>
                <w14:checkbox>
                  <w14:checked w14:val="0"/>
                  <w14:checkedState w14:val="2612" w14:font="MS Gothic"/>
                  <w14:uncheckedState w14:val="2610" w14:font="MS Gothic"/>
                </w14:checkbox>
              </w:sdtPr>
              <w:sdtEndPr/>
              <w:sdtContent>
                <w:r w:rsidR="003C3CE1" w:rsidRPr="007554E8">
                  <w:rPr>
                    <w:rFonts w:ascii="Segoe UI Symbol" w:eastAsia="MS Gothic" w:hAnsi="Segoe UI Symbol" w:cs="Segoe UI Symbol"/>
                    <w:sz w:val="18"/>
                    <w:szCs w:val="18"/>
                  </w:rPr>
                  <w:t>☐</w:t>
                </w:r>
              </w:sdtContent>
            </w:sdt>
            <w:r w:rsidR="00F443B8" w:rsidRPr="0033451D">
              <w:rPr>
                <w:rFonts w:cstheme="minorHAnsi"/>
                <w:sz w:val="18"/>
                <w:szCs w:val="18"/>
              </w:rPr>
              <w:t xml:space="preserve"> </w:t>
            </w:r>
            <w:r w:rsidR="008D12B1" w:rsidRPr="0033451D">
              <w:rPr>
                <w:rFonts w:cstheme="minorHAnsi"/>
                <w:sz w:val="18"/>
                <w:szCs w:val="18"/>
              </w:rPr>
              <w:t>a cada 5 anos</w:t>
            </w:r>
          </w:p>
        </w:tc>
        <w:tc>
          <w:tcPr>
            <w:tcW w:w="2125" w:type="dxa"/>
            <w:shd w:val="clear" w:color="auto" w:fill="DAEEEB"/>
          </w:tcPr>
          <w:p w14:paraId="29C03105" w14:textId="6C88128C" w:rsidR="008D12B1" w:rsidRPr="0033451D" w:rsidRDefault="0093195E" w:rsidP="00CD103E">
            <w:pPr>
              <w:pStyle w:val="PargrafodaLista"/>
              <w:widowControl w:val="0"/>
              <w:spacing w:before="40" w:after="40"/>
              <w:ind w:left="23"/>
              <w:contextualSpacing w:val="0"/>
              <w:jc w:val="left"/>
              <w:rPr>
                <w:rFonts w:cstheme="minorHAnsi"/>
                <w:sz w:val="18"/>
                <w:szCs w:val="18"/>
              </w:rPr>
            </w:pPr>
            <w:r w:rsidRPr="0033451D">
              <w:rPr>
                <w:rFonts w:ascii="Segoe UI Symbol" w:eastAsia="MS Gothic" w:hAnsi="Segoe UI Symbol" w:cs="Segoe UI Symbol"/>
                <w:sz w:val="18"/>
                <w:szCs w:val="18"/>
              </w:rPr>
              <w:t>☐</w:t>
            </w:r>
            <w:r w:rsidR="00F443B8" w:rsidRPr="0033451D">
              <w:rPr>
                <w:rFonts w:cstheme="minorHAnsi"/>
                <w:sz w:val="18"/>
                <w:szCs w:val="18"/>
              </w:rPr>
              <w:t xml:space="preserve"> </w:t>
            </w:r>
            <w:r w:rsidR="008D12B1" w:rsidRPr="0033451D">
              <w:rPr>
                <w:rFonts w:cstheme="minorHAnsi"/>
                <w:sz w:val="18"/>
                <w:szCs w:val="18"/>
              </w:rPr>
              <w:t>a cada 10 anos</w:t>
            </w:r>
          </w:p>
        </w:tc>
        <w:tc>
          <w:tcPr>
            <w:tcW w:w="2125" w:type="dxa"/>
            <w:shd w:val="clear" w:color="auto" w:fill="DAEEEB"/>
          </w:tcPr>
          <w:p w14:paraId="4D2559EB" w14:textId="78C45AE5" w:rsidR="008D12B1" w:rsidRPr="0033451D" w:rsidRDefault="00F443B8" w:rsidP="00CD103E">
            <w:pPr>
              <w:pStyle w:val="PargrafodaLista"/>
              <w:keepNext/>
              <w:keepLines/>
              <w:widowControl w:val="0"/>
              <w:tabs>
                <w:tab w:val="right" w:leader="underscore" w:pos="5127"/>
              </w:tabs>
              <w:spacing w:before="40" w:after="40"/>
              <w:ind w:left="23"/>
              <w:contextualSpacing w:val="0"/>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 xml:space="preserve">Outra </w:t>
            </w:r>
            <w:r w:rsidR="008D12B1" w:rsidRPr="0033451D">
              <w:rPr>
                <w:rFonts w:cstheme="minorHAnsi"/>
                <w:sz w:val="18"/>
                <w:szCs w:val="18"/>
              </w:rPr>
              <w:tab/>
            </w:r>
          </w:p>
        </w:tc>
      </w:tr>
    </w:tbl>
    <w:p w14:paraId="2991DD5E" w14:textId="4B8B4903" w:rsidR="008D12B1" w:rsidRPr="0033451D" w:rsidRDefault="008D12B1" w:rsidP="008D12B1">
      <w:pPr>
        <w:pStyle w:val="Legenda"/>
        <w:ind w:left="709" w:hanging="709"/>
        <w:rPr>
          <w:rFonts w:cstheme="minorHAnsi"/>
        </w:rPr>
      </w:pPr>
      <w:bookmarkStart w:id="10" w:name="_Toc211237702"/>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7</w:t>
      </w:r>
      <w:r w:rsidR="00CD103E" w:rsidRPr="0033451D">
        <w:rPr>
          <w:rFonts w:cstheme="minorHAnsi"/>
          <w:noProof/>
        </w:rPr>
        <w:fldChar w:fldCharType="end"/>
      </w:r>
      <w:r w:rsidRPr="0033451D">
        <w:rPr>
          <w:rFonts w:cstheme="minorHAnsi"/>
        </w:rPr>
        <w:t>: Emissão de CCF – Créditos de Carbono Futuros</w:t>
      </w:r>
      <w:bookmarkEnd w:id="10"/>
    </w:p>
    <w:tbl>
      <w:tblPr>
        <w:tblStyle w:val="TabelacomGrelha"/>
        <w:tblW w:w="8500" w:type="dxa"/>
        <w:tblLayout w:type="fixed"/>
        <w:tblLook w:val="04A0" w:firstRow="1" w:lastRow="0" w:firstColumn="1" w:lastColumn="0" w:noHBand="0" w:noVBand="1"/>
      </w:tblPr>
      <w:tblGrid>
        <w:gridCol w:w="4250"/>
        <w:gridCol w:w="4250"/>
      </w:tblGrid>
      <w:tr w:rsidR="008D12B1" w:rsidRPr="0033451D" w14:paraId="1AA6F072" w14:textId="77777777" w:rsidTr="00925713">
        <w:tc>
          <w:tcPr>
            <w:tcW w:w="4250" w:type="dxa"/>
            <w:shd w:val="clear" w:color="auto" w:fill="DAEEEB"/>
          </w:tcPr>
          <w:p w14:paraId="5BE63A69" w14:textId="661F7657" w:rsidR="008D12B1" w:rsidRPr="0033451D" w:rsidRDefault="004D743F" w:rsidP="00CD103E">
            <w:pPr>
              <w:pStyle w:val="PargrafodaLista"/>
              <w:widowControl w:val="0"/>
              <w:spacing w:before="40" w:after="40"/>
              <w:ind w:left="23"/>
              <w:contextualSpacing w:val="0"/>
              <w:jc w:val="left"/>
              <w:rPr>
                <w:rFonts w:cstheme="minorHAnsi"/>
                <w:sz w:val="18"/>
                <w:szCs w:val="18"/>
              </w:rPr>
            </w:pPr>
            <w:sdt>
              <w:sdtPr>
                <w:rPr>
                  <w:rFonts w:ascii="Calibri" w:hAnsi="Calibri" w:cs="Calibri"/>
                  <w:sz w:val="18"/>
                  <w:szCs w:val="18"/>
                </w:rPr>
                <w:id w:val="449058501"/>
                <w14:checkbox>
                  <w14:checked w14:val="0"/>
                  <w14:checkedState w14:val="2612" w14:font="MS Gothic"/>
                  <w14:uncheckedState w14:val="2610" w14:font="MS Gothic"/>
                </w14:checkbox>
              </w:sdtPr>
              <w:sdtEndPr/>
              <w:sdtContent>
                <w:r w:rsidR="003C3CE1" w:rsidRPr="007554E8">
                  <w:rPr>
                    <w:rFonts w:ascii="Segoe UI Symbol" w:eastAsia="MS Gothic" w:hAnsi="Segoe UI Symbol" w:cs="Segoe UI Symbol"/>
                    <w:sz w:val="18"/>
                    <w:szCs w:val="18"/>
                  </w:rPr>
                  <w:t>☐</w:t>
                </w:r>
              </w:sdtContent>
            </w:sdt>
            <w:r w:rsidR="00F443B8" w:rsidRPr="0033451D">
              <w:rPr>
                <w:rFonts w:cstheme="minorHAnsi"/>
                <w:sz w:val="18"/>
                <w:szCs w:val="18"/>
              </w:rPr>
              <w:t xml:space="preserve"> </w:t>
            </w:r>
            <w:r w:rsidR="008D12B1" w:rsidRPr="0033451D">
              <w:rPr>
                <w:rFonts w:cstheme="minorHAnsi"/>
                <w:sz w:val="18"/>
                <w:szCs w:val="18"/>
              </w:rPr>
              <w:t>Sim</w:t>
            </w:r>
          </w:p>
        </w:tc>
        <w:tc>
          <w:tcPr>
            <w:tcW w:w="4250" w:type="dxa"/>
            <w:shd w:val="clear" w:color="auto" w:fill="DAEEEB"/>
          </w:tcPr>
          <w:p w14:paraId="2A5BB120" w14:textId="07EA59A1" w:rsidR="008D12B1" w:rsidRPr="0033451D" w:rsidRDefault="00F443B8" w:rsidP="00CD103E">
            <w:pPr>
              <w:pStyle w:val="PargrafodaLista"/>
              <w:widowControl w:val="0"/>
              <w:spacing w:before="40" w:after="40"/>
              <w:ind w:left="23"/>
              <w:contextualSpacing w:val="0"/>
              <w:jc w:val="left"/>
              <w:rPr>
                <w:rFonts w:cstheme="minorHAnsi"/>
                <w:sz w:val="18"/>
                <w:szCs w:val="18"/>
              </w:rPr>
            </w:pPr>
            <w:r w:rsidRPr="0033451D">
              <w:rPr>
                <w:rFonts w:ascii="Segoe UI Symbol" w:eastAsia="MS Gothic" w:hAnsi="Segoe UI Symbol" w:cs="Segoe UI Symbol"/>
                <w:sz w:val="18"/>
                <w:szCs w:val="18"/>
              </w:rPr>
              <w:t>☐</w:t>
            </w:r>
            <w:r w:rsidRPr="0033451D">
              <w:rPr>
                <w:rFonts w:cstheme="minorHAnsi"/>
                <w:sz w:val="18"/>
                <w:szCs w:val="18"/>
              </w:rPr>
              <w:t xml:space="preserve"> </w:t>
            </w:r>
            <w:r w:rsidR="008D12B1" w:rsidRPr="0033451D">
              <w:rPr>
                <w:rFonts w:cstheme="minorHAnsi"/>
                <w:sz w:val="18"/>
                <w:szCs w:val="18"/>
              </w:rPr>
              <w:t>Não</w:t>
            </w:r>
          </w:p>
        </w:tc>
      </w:tr>
    </w:tbl>
    <w:p w14:paraId="0512C2B4" w14:textId="77777777" w:rsidR="008D12B1" w:rsidRPr="0033451D" w:rsidRDefault="008D12B1" w:rsidP="008D12B1">
      <w:pPr>
        <w:spacing w:before="0" w:after="160" w:line="259" w:lineRule="auto"/>
        <w:jc w:val="left"/>
        <w:rPr>
          <w:rFonts w:cstheme="minorHAnsi"/>
        </w:rPr>
      </w:pPr>
      <w:r w:rsidRPr="0033451D">
        <w:rPr>
          <w:rFonts w:cstheme="minorHAnsi"/>
        </w:rPr>
        <w:br w:type="page"/>
      </w:r>
    </w:p>
    <w:p w14:paraId="3BC421B2" w14:textId="33B9A78A" w:rsidR="008D12B1" w:rsidRPr="0053309B" w:rsidRDefault="00785CAB" w:rsidP="008D12B1">
      <w:pPr>
        <w:pStyle w:val="Ttulo1"/>
        <w:rPr>
          <w:rFonts w:asciiTheme="minorHAnsi" w:hAnsiTheme="minorHAnsi" w:cstheme="minorHAnsi"/>
        </w:rPr>
      </w:pPr>
      <w:bookmarkStart w:id="11" w:name="_Toc211237679"/>
      <w:bookmarkStart w:id="12" w:name="_Hlk192510232"/>
      <w:r w:rsidRPr="0053309B">
        <w:rPr>
          <w:rFonts w:asciiTheme="minorHAnsi" w:hAnsiTheme="minorHAnsi" w:cstheme="minorHAnsi"/>
        </w:rPr>
        <w:lastRenderedPageBreak/>
        <w:t xml:space="preserve">2. </w:t>
      </w:r>
      <w:r w:rsidR="008D12B1" w:rsidRPr="0053309B">
        <w:rPr>
          <w:rFonts w:asciiTheme="minorHAnsi" w:hAnsiTheme="minorHAnsi" w:cstheme="minorHAnsi"/>
        </w:rPr>
        <w:t>Tipificação dos projetos abrangidos pela metodologia</w:t>
      </w:r>
      <w:bookmarkEnd w:id="11"/>
    </w:p>
    <w:p w14:paraId="477084A3" w14:textId="5268E811" w:rsidR="00D53140" w:rsidRPr="0033451D" w:rsidRDefault="00D53140" w:rsidP="00D53140">
      <w:pPr>
        <w:pStyle w:val="Legenda"/>
        <w:rPr>
          <w:rFonts w:cstheme="minorHAnsi"/>
          <w:sz w:val="20"/>
          <w:szCs w:val="20"/>
        </w:rPr>
      </w:pPr>
      <w:bookmarkStart w:id="13" w:name="_Toc211237703"/>
      <w:r w:rsidRPr="0033451D">
        <w:rPr>
          <w:rFonts w:cstheme="minorHAnsi"/>
          <w:sz w:val="20"/>
          <w:szCs w:val="20"/>
        </w:rPr>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8</w:t>
      </w:r>
      <w:r w:rsidR="00CD103E" w:rsidRPr="0033451D">
        <w:rPr>
          <w:rFonts w:cstheme="minorHAnsi"/>
          <w:noProof/>
          <w:sz w:val="20"/>
          <w:szCs w:val="20"/>
        </w:rPr>
        <w:fldChar w:fldCharType="end"/>
      </w:r>
      <w:r w:rsidRPr="0033451D">
        <w:rPr>
          <w:rFonts w:cstheme="minorHAnsi"/>
          <w:sz w:val="20"/>
          <w:szCs w:val="20"/>
        </w:rPr>
        <w:t>: Introdução e enquadramento</w:t>
      </w:r>
      <w:bookmarkEnd w:id="13"/>
    </w:p>
    <w:tbl>
      <w:tblPr>
        <w:tblStyle w:val="TabelacomGrelha"/>
        <w:tblW w:w="9207" w:type="dxa"/>
        <w:tblLook w:val="04A0" w:firstRow="1" w:lastRow="0" w:firstColumn="1" w:lastColumn="0" w:noHBand="0" w:noVBand="1"/>
      </w:tblPr>
      <w:tblGrid>
        <w:gridCol w:w="9207"/>
      </w:tblGrid>
      <w:tr w:rsidR="00D53140" w:rsidRPr="0033451D" w14:paraId="2112D826" w14:textId="77777777" w:rsidTr="00352CF5">
        <w:trPr>
          <w:trHeight w:val="12042"/>
        </w:trPr>
        <w:tc>
          <w:tcPr>
            <w:tcW w:w="9207" w:type="dxa"/>
            <w:shd w:val="clear" w:color="auto" w:fill="EFF7F6"/>
          </w:tcPr>
          <w:p w14:paraId="476F62A0" w14:textId="44AC22D1" w:rsidR="00E94594" w:rsidRPr="00652F88" w:rsidRDefault="00D53140" w:rsidP="00652F88">
            <w:pPr>
              <w:keepNext/>
              <w:keepLines/>
              <w:shd w:val="clear" w:color="auto" w:fill="EFF7F6"/>
              <w:spacing w:before="40" w:after="40"/>
              <w:rPr>
                <w:rFonts w:cstheme="minorHAnsi"/>
                <w:i/>
                <w:iCs/>
                <w:sz w:val="18"/>
                <w:szCs w:val="18"/>
                <w:shd w:val="clear" w:color="auto" w:fill="BAE0DA"/>
              </w:rPr>
            </w:pPr>
            <w:r w:rsidRPr="00652F88">
              <w:rPr>
                <w:rFonts w:cstheme="minorHAnsi"/>
                <w:i/>
                <w:iCs/>
                <w:sz w:val="18"/>
                <w:szCs w:val="18"/>
                <w:shd w:val="clear" w:color="auto" w:fill="BAE0DA"/>
              </w:rPr>
              <w:t>Descrever neste campo o enquadramento geral dos projetos abrangidos por esta metodologia. Máximo 2</w:t>
            </w:r>
            <w:r w:rsidR="00DB4F67" w:rsidRPr="00652F88">
              <w:rPr>
                <w:rFonts w:cstheme="minorHAnsi"/>
                <w:i/>
                <w:iCs/>
                <w:sz w:val="18"/>
                <w:szCs w:val="18"/>
                <w:shd w:val="clear" w:color="auto" w:fill="BAE0DA"/>
              </w:rPr>
              <w:t>5</w:t>
            </w:r>
            <w:r w:rsidRPr="00652F88">
              <w:rPr>
                <w:rFonts w:cstheme="minorHAnsi"/>
                <w:i/>
                <w:iCs/>
                <w:sz w:val="18"/>
                <w:szCs w:val="18"/>
                <w:shd w:val="clear" w:color="auto" w:fill="BAE0DA"/>
              </w:rPr>
              <w:t>00 caracteres.</w:t>
            </w:r>
          </w:p>
          <w:p w14:paraId="02189CE9" w14:textId="77777777" w:rsidR="00E94594" w:rsidRPr="00652F88" w:rsidRDefault="00E94594" w:rsidP="00652F88">
            <w:pPr>
              <w:keepNext/>
              <w:keepLines/>
              <w:shd w:val="clear" w:color="auto" w:fill="EFF7F6"/>
              <w:spacing w:before="40" w:after="40" w:line="360" w:lineRule="auto"/>
              <w:rPr>
                <w:rFonts w:cstheme="minorHAnsi"/>
                <w:i/>
                <w:iCs/>
                <w:sz w:val="18"/>
                <w:szCs w:val="18"/>
                <w:shd w:val="clear" w:color="auto" w:fill="BAE0DA"/>
              </w:rPr>
            </w:pPr>
          </w:p>
          <w:p w14:paraId="49229C43" w14:textId="77777777" w:rsidR="00D53140" w:rsidRPr="00652F88" w:rsidRDefault="00D53140" w:rsidP="00652F88">
            <w:pPr>
              <w:keepNext/>
              <w:keepLines/>
              <w:shd w:val="clear" w:color="auto" w:fill="EFF7F6"/>
              <w:spacing w:before="40" w:after="40" w:line="360" w:lineRule="auto"/>
              <w:rPr>
                <w:rFonts w:cstheme="minorHAnsi"/>
                <w:i/>
                <w:iCs/>
                <w:sz w:val="18"/>
                <w:szCs w:val="18"/>
                <w:shd w:val="clear" w:color="auto" w:fill="BAE0DA"/>
              </w:rPr>
            </w:pPr>
          </w:p>
          <w:p w14:paraId="24991DA4" w14:textId="53BDC18A" w:rsidR="00652F88" w:rsidRPr="00652F88" w:rsidRDefault="00652F88" w:rsidP="00652F88">
            <w:pPr>
              <w:keepNext/>
              <w:keepLines/>
              <w:shd w:val="clear" w:color="auto" w:fill="EFF7F6"/>
              <w:spacing w:before="40" w:after="40" w:line="360" w:lineRule="auto"/>
              <w:rPr>
                <w:rFonts w:cstheme="minorHAnsi"/>
                <w:i/>
                <w:iCs/>
                <w:sz w:val="18"/>
                <w:szCs w:val="18"/>
                <w:shd w:val="clear" w:color="auto" w:fill="BAE0DA"/>
              </w:rPr>
            </w:pPr>
          </w:p>
        </w:tc>
      </w:tr>
    </w:tbl>
    <w:p w14:paraId="2759874F" w14:textId="54196EC8" w:rsidR="005E47DD" w:rsidRDefault="005E47DD">
      <w:pPr>
        <w:spacing w:before="0" w:after="160" w:line="259" w:lineRule="auto"/>
        <w:jc w:val="left"/>
        <w:rPr>
          <w:rFonts w:cstheme="minorHAnsi"/>
          <w:i/>
          <w:iCs/>
          <w:color w:val="44546A" w:themeColor="text2"/>
          <w:sz w:val="20"/>
          <w:szCs w:val="20"/>
        </w:rPr>
      </w:pPr>
      <w:bookmarkStart w:id="14" w:name="_Ref153289895"/>
      <w:bookmarkStart w:id="15" w:name="_Ref203666251"/>
      <w:bookmarkStart w:id="16" w:name="_Ref153290791"/>
      <w:bookmarkEnd w:id="12"/>
    </w:p>
    <w:p w14:paraId="6E4D8D3E" w14:textId="7D0441B4" w:rsidR="008D12B1" w:rsidRPr="0033451D" w:rsidRDefault="008D12B1" w:rsidP="008D12B1">
      <w:pPr>
        <w:pStyle w:val="Legenda"/>
        <w:rPr>
          <w:rFonts w:cstheme="minorHAnsi"/>
          <w:sz w:val="20"/>
          <w:szCs w:val="20"/>
        </w:rPr>
      </w:pPr>
      <w:bookmarkStart w:id="17" w:name="_Toc211237704"/>
      <w:r w:rsidRPr="0033451D">
        <w:rPr>
          <w:rFonts w:cstheme="minorHAnsi"/>
          <w:sz w:val="20"/>
          <w:szCs w:val="20"/>
        </w:rPr>
        <w:lastRenderedPageBreak/>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9</w:t>
      </w:r>
      <w:r w:rsidR="00CD103E" w:rsidRPr="0033451D">
        <w:rPr>
          <w:rFonts w:cstheme="minorHAnsi"/>
          <w:noProof/>
          <w:sz w:val="20"/>
          <w:szCs w:val="20"/>
        </w:rPr>
        <w:fldChar w:fldCharType="end"/>
      </w:r>
      <w:bookmarkEnd w:id="14"/>
      <w:bookmarkEnd w:id="15"/>
      <w:r w:rsidRPr="0033451D">
        <w:rPr>
          <w:rFonts w:cstheme="minorHAnsi"/>
          <w:sz w:val="20"/>
          <w:szCs w:val="20"/>
        </w:rPr>
        <w:t>: Descrição das atividades</w:t>
      </w:r>
      <w:r w:rsidR="000E459C" w:rsidRPr="0033451D">
        <w:rPr>
          <w:rFonts w:cstheme="minorHAnsi"/>
          <w:sz w:val="20"/>
          <w:szCs w:val="20"/>
        </w:rPr>
        <w:t xml:space="preserve"> e condições de el</w:t>
      </w:r>
      <w:r w:rsidR="00D708B0" w:rsidRPr="0033451D">
        <w:rPr>
          <w:rFonts w:cstheme="minorHAnsi"/>
          <w:sz w:val="20"/>
          <w:szCs w:val="20"/>
        </w:rPr>
        <w:t>e</w:t>
      </w:r>
      <w:r w:rsidR="000E459C" w:rsidRPr="0033451D">
        <w:rPr>
          <w:rFonts w:cstheme="minorHAnsi"/>
          <w:sz w:val="20"/>
          <w:szCs w:val="20"/>
        </w:rPr>
        <w:t>gibilidade</w:t>
      </w:r>
      <w:r w:rsidRPr="0033451D">
        <w:rPr>
          <w:rFonts w:cstheme="minorHAnsi"/>
          <w:sz w:val="20"/>
          <w:szCs w:val="20"/>
        </w:rPr>
        <w:t xml:space="preserve"> a contemplar em cada projeto</w:t>
      </w:r>
      <w:bookmarkStart w:id="18" w:name="_Hlk192510270"/>
      <w:bookmarkEnd w:id="16"/>
      <w:bookmarkEnd w:id="17"/>
    </w:p>
    <w:tbl>
      <w:tblPr>
        <w:tblStyle w:val="TabelacomGrelha"/>
        <w:tblW w:w="9207" w:type="dxa"/>
        <w:tblLook w:val="04A0" w:firstRow="1" w:lastRow="0" w:firstColumn="1" w:lastColumn="0" w:noHBand="0" w:noVBand="1"/>
      </w:tblPr>
      <w:tblGrid>
        <w:gridCol w:w="9207"/>
      </w:tblGrid>
      <w:tr w:rsidR="008D12B1" w:rsidRPr="0033451D" w14:paraId="28814F7B" w14:textId="77777777" w:rsidTr="00352CF5">
        <w:trPr>
          <w:trHeight w:val="12042"/>
        </w:trPr>
        <w:tc>
          <w:tcPr>
            <w:tcW w:w="9207" w:type="dxa"/>
            <w:shd w:val="clear" w:color="auto" w:fill="EFF7F6"/>
          </w:tcPr>
          <w:p w14:paraId="30306CB9" w14:textId="78909E07" w:rsidR="008D12B1" w:rsidRPr="0033451D" w:rsidRDefault="008D12B1" w:rsidP="00CD103E">
            <w:pPr>
              <w:spacing w:before="40" w:after="40"/>
              <w:rPr>
                <w:rFonts w:cstheme="minorHAnsi"/>
                <w:i/>
                <w:iCs/>
                <w:sz w:val="16"/>
                <w:szCs w:val="16"/>
              </w:rPr>
            </w:pPr>
            <w:r w:rsidRPr="0033451D">
              <w:rPr>
                <w:rFonts w:cstheme="minorHAnsi"/>
                <w:i/>
                <w:iCs/>
                <w:sz w:val="18"/>
                <w:szCs w:val="18"/>
                <w:shd w:val="clear" w:color="auto" w:fill="BAE0DA"/>
              </w:rPr>
              <w:t xml:space="preserve">Descrever neste campo em que consistem as atividades dos projetos abrangidos por esta metodologia. Máximo </w:t>
            </w:r>
            <w:r w:rsidR="00C26262" w:rsidRPr="0033451D">
              <w:rPr>
                <w:rFonts w:cstheme="minorHAnsi"/>
                <w:i/>
                <w:iCs/>
                <w:sz w:val="18"/>
                <w:szCs w:val="18"/>
                <w:shd w:val="clear" w:color="auto" w:fill="BAE0DA"/>
              </w:rPr>
              <w:t>3</w:t>
            </w:r>
            <w:r w:rsidRPr="0033451D">
              <w:rPr>
                <w:rFonts w:cstheme="minorHAnsi"/>
                <w:i/>
                <w:iCs/>
                <w:sz w:val="18"/>
                <w:szCs w:val="18"/>
                <w:shd w:val="clear" w:color="auto" w:fill="BAE0DA"/>
              </w:rPr>
              <w:t>000 caracteres</w:t>
            </w:r>
            <w:r w:rsidRPr="0033451D">
              <w:rPr>
                <w:rFonts w:cstheme="minorHAnsi"/>
                <w:i/>
                <w:iCs/>
                <w:sz w:val="16"/>
                <w:szCs w:val="16"/>
              </w:rPr>
              <w:t>.</w:t>
            </w:r>
          </w:p>
          <w:p w14:paraId="0A6032D4" w14:textId="77777777" w:rsidR="000D1DFF" w:rsidRPr="0033451D" w:rsidRDefault="000D1DFF" w:rsidP="00E94594">
            <w:pPr>
              <w:shd w:val="clear" w:color="auto" w:fill="EFF7F6"/>
              <w:spacing w:before="40" w:after="40"/>
              <w:rPr>
                <w:rFonts w:cstheme="minorHAnsi"/>
                <w:i/>
                <w:iCs/>
              </w:rPr>
            </w:pPr>
          </w:p>
          <w:p w14:paraId="47660247" w14:textId="77777777" w:rsidR="00A649A9" w:rsidRDefault="00A649A9" w:rsidP="00652F88">
            <w:pPr>
              <w:shd w:val="clear" w:color="auto" w:fill="EFF7F6"/>
              <w:spacing w:before="40" w:after="40" w:line="360" w:lineRule="auto"/>
              <w:rPr>
                <w:rFonts w:cstheme="minorHAnsi"/>
              </w:rPr>
            </w:pPr>
          </w:p>
          <w:p w14:paraId="4CC7CFF2" w14:textId="72D49005" w:rsidR="00652F88" w:rsidRPr="00652F88" w:rsidRDefault="00652F88" w:rsidP="00652F88">
            <w:pPr>
              <w:shd w:val="clear" w:color="auto" w:fill="EFF7F6"/>
              <w:spacing w:before="40" w:after="40" w:line="360" w:lineRule="auto"/>
              <w:rPr>
                <w:rFonts w:cstheme="minorHAnsi"/>
              </w:rPr>
            </w:pPr>
          </w:p>
        </w:tc>
      </w:tr>
    </w:tbl>
    <w:p w14:paraId="53F2A23B" w14:textId="7C350F20" w:rsidR="00D27703" w:rsidRPr="0033451D" w:rsidRDefault="00D27703" w:rsidP="00FC034F">
      <w:pPr>
        <w:pStyle w:val="Legenda"/>
        <w:jc w:val="left"/>
        <w:rPr>
          <w:rFonts w:cstheme="minorHAnsi"/>
          <w:sz w:val="20"/>
          <w:szCs w:val="20"/>
        </w:rPr>
      </w:pPr>
      <w:bookmarkStart w:id="19" w:name="_Ref192068106"/>
      <w:bookmarkStart w:id="20" w:name="_Ref153290806"/>
      <w:bookmarkStart w:id="21" w:name="_Toc211237705"/>
      <w:bookmarkStart w:id="22" w:name="_Ref153290947"/>
      <w:bookmarkEnd w:id="18"/>
      <w:r w:rsidRPr="0033451D">
        <w:rPr>
          <w:rFonts w:cstheme="minorHAnsi"/>
          <w:sz w:val="20"/>
          <w:szCs w:val="20"/>
        </w:rPr>
        <w:lastRenderedPageBreak/>
        <w:t xml:space="preserve">Tabela </w:t>
      </w:r>
      <w:r w:rsidRPr="0033451D">
        <w:rPr>
          <w:rFonts w:cstheme="minorHAnsi"/>
          <w:noProof/>
          <w:sz w:val="20"/>
          <w:szCs w:val="20"/>
        </w:rPr>
        <w:fldChar w:fldCharType="begin"/>
      </w:r>
      <w:r w:rsidRPr="0033451D">
        <w:rPr>
          <w:rFonts w:cstheme="minorHAnsi"/>
          <w:noProof/>
          <w:sz w:val="20"/>
          <w:szCs w:val="20"/>
        </w:rPr>
        <w:instrText xml:space="preserve"> SEQ Tabela \* ARABIC </w:instrText>
      </w:r>
      <w:r w:rsidRPr="0033451D">
        <w:rPr>
          <w:rFonts w:cstheme="minorHAnsi"/>
          <w:noProof/>
          <w:sz w:val="20"/>
          <w:szCs w:val="20"/>
        </w:rPr>
        <w:fldChar w:fldCharType="separate"/>
      </w:r>
      <w:r w:rsidR="005450F1">
        <w:rPr>
          <w:rFonts w:cstheme="minorHAnsi"/>
          <w:noProof/>
          <w:sz w:val="20"/>
          <w:szCs w:val="20"/>
        </w:rPr>
        <w:t>10</w:t>
      </w:r>
      <w:r w:rsidRPr="0033451D">
        <w:rPr>
          <w:rFonts w:cstheme="minorHAnsi"/>
          <w:noProof/>
          <w:sz w:val="20"/>
          <w:szCs w:val="20"/>
        </w:rPr>
        <w:fldChar w:fldCharType="end"/>
      </w:r>
      <w:bookmarkEnd w:id="19"/>
      <w:r w:rsidRPr="0033451D">
        <w:rPr>
          <w:rFonts w:cstheme="minorHAnsi"/>
          <w:sz w:val="20"/>
          <w:szCs w:val="20"/>
        </w:rPr>
        <w:t xml:space="preserve">: Descrição das atividades adicionais para </w:t>
      </w:r>
      <w:bookmarkStart w:id="23" w:name="_Hlk192067664"/>
      <w:r w:rsidRPr="0033451D">
        <w:rPr>
          <w:rFonts w:cstheme="minorHAnsi"/>
          <w:sz w:val="20"/>
          <w:szCs w:val="20"/>
        </w:rPr>
        <w:t>atribuição de créditos “Carbono +” no âmbito desta metodologia</w:t>
      </w:r>
      <w:bookmarkEnd w:id="20"/>
      <w:bookmarkEnd w:id="21"/>
      <w:bookmarkEnd w:id="23"/>
    </w:p>
    <w:tbl>
      <w:tblPr>
        <w:tblStyle w:val="TabelacomGrelha"/>
        <w:tblpPr w:leftFromText="180" w:rightFromText="180" w:vertAnchor="page" w:horzAnchor="margin" w:tblpY="2054"/>
        <w:tblW w:w="9207" w:type="dxa"/>
        <w:tblLook w:val="04A0" w:firstRow="1" w:lastRow="0" w:firstColumn="1" w:lastColumn="0" w:noHBand="0" w:noVBand="1"/>
      </w:tblPr>
      <w:tblGrid>
        <w:gridCol w:w="9207"/>
      </w:tblGrid>
      <w:tr w:rsidR="00D27703" w:rsidRPr="0033451D" w14:paraId="13C98F98" w14:textId="77777777" w:rsidTr="002B7868">
        <w:trPr>
          <w:trHeight w:val="12039"/>
        </w:trPr>
        <w:tc>
          <w:tcPr>
            <w:tcW w:w="9207" w:type="dxa"/>
            <w:shd w:val="clear" w:color="auto" w:fill="EFF7F6"/>
          </w:tcPr>
          <w:p w14:paraId="1E469B4F" w14:textId="77777777" w:rsidR="00D27703" w:rsidRPr="0033451D" w:rsidRDefault="00D27703" w:rsidP="00FC034F">
            <w:pPr>
              <w:keepNext/>
              <w:keepLines/>
              <w:shd w:val="clear" w:color="auto" w:fill="EFF7F6"/>
              <w:spacing w:before="40" w:after="40"/>
              <w:rPr>
                <w:rFonts w:cstheme="minorHAnsi"/>
                <w:i/>
                <w:iCs/>
                <w:sz w:val="18"/>
                <w:szCs w:val="18"/>
              </w:rPr>
            </w:pPr>
            <w:r w:rsidRPr="0033451D">
              <w:rPr>
                <w:rFonts w:cstheme="minorHAnsi"/>
                <w:i/>
                <w:iCs/>
                <w:sz w:val="18"/>
                <w:szCs w:val="18"/>
                <w:shd w:val="clear" w:color="auto" w:fill="BAE0DA"/>
              </w:rPr>
              <w:t>Quando aplicável, descrever neste campo em que consistem as atividades que justificam a atribuição de créditos “Carbono +”. Máximo 2000 caracteres</w:t>
            </w:r>
            <w:r w:rsidRPr="0033451D">
              <w:rPr>
                <w:rFonts w:cstheme="minorHAnsi"/>
                <w:i/>
                <w:iCs/>
                <w:sz w:val="18"/>
                <w:szCs w:val="18"/>
              </w:rPr>
              <w:t>.</w:t>
            </w:r>
          </w:p>
          <w:p w14:paraId="15C0F26E" w14:textId="77777777" w:rsidR="00D27703" w:rsidRPr="0033451D" w:rsidRDefault="00D27703" w:rsidP="00D55452">
            <w:pPr>
              <w:keepNext/>
              <w:keepLines/>
              <w:spacing w:before="40" w:after="40"/>
              <w:rPr>
                <w:rFonts w:cstheme="minorHAnsi"/>
                <w:i/>
                <w:iCs/>
                <w:sz w:val="18"/>
                <w:szCs w:val="18"/>
              </w:rPr>
            </w:pPr>
          </w:p>
          <w:p w14:paraId="0783A806" w14:textId="77777777" w:rsidR="00D27703" w:rsidRDefault="00D27703" w:rsidP="00AA1779">
            <w:pPr>
              <w:spacing w:before="40" w:after="40" w:line="360" w:lineRule="auto"/>
              <w:rPr>
                <w:rFonts w:cstheme="minorHAnsi"/>
                <w:sz w:val="20"/>
                <w:szCs w:val="20"/>
              </w:rPr>
            </w:pPr>
          </w:p>
          <w:p w14:paraId="463C565A" w14:textId="5044613A" w:rsidR="00652F88" w:rsidRPr="0033451D" w:rsidRDefault="00652F88" w:rsidP="00AA1779">
            <w:pPr>
              <w:spacing w:before="40" w:after="40" w:line="360" w:lineRule="auto"/>
              <w:rPr>
                <w:rFonts w:cstheme="minorHAnsi"/>
                <w:sz w:val="18"/>
                <w:szCs w:val="18"/>
              </w:rPr>
            </w:pPr>
          </w:p>
        </w:tc>
      </w:tr>
    </w:tbl>
    <w:p w14:paraId="69C50245" w14:textId="6B0F1E42" w:rsidR="008D12B1" w:rsidRPr="0033451D" w:rsidRDefault="008D12B1" w:rsidP="003A6AE9">
      <w:pPr>
        <w:pStyle w:val="Legenda"/>
        <w:rPr>
          <w:rFonts w:cstheme="minorHAnsi"/>
          <w:sz w:val="20"/>
          <w:szCs w:val="20"/>
        </w:rPr>
      </w:pPr>
      <w:bookmarkStart w:id="24" w:name="_Toc211237706"/>
      <w:r w:rsidRPr="0033451D">
        <w:rPr>
          <w:rFonts w:cstheme="minorHAnsi"/>
          <w:sz w:val="20"/>
          <w:szCs w:val="20"/>
        </w:rPr>
        <w:lastRenderedPageBreak/>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11</w:t>
      </w:r>
      <w:r w:rsidR="00CD103E" w:rsidRPr="0033451D">
        <w:rPr>
          <w:rFonts w:cstheme="minorHAnsi"/>
          <w:noProof/>
          <w:sz w:val="20"/>
          <w:szCs w:val="20"/>
        </w:rPr>
        <w:fldChar w:fldCharType="end"/>
      </w:r>
      <w:r w:rsidRPr="0033451D">
        <w:rPr>
          <w:rFonts w:cstheme="minorHAnsi"/>
          <w:sz w:val="20"/>
          <w:szCs w:val="20"/>
        </w:rPr>
        <w:t>: Descrição do cenário de referência</w:t>
      </w:r>
      <w:bookmarkEnd w:id="22"/>
      <w:bookmarkEnd w:id="24"/>
    </w:p>
    <w:tbl>
      <w:tblPr>
        <w:tblStyle w:val="TabelacomGrelha"/>
        <w:tblW w:w="9207" w:type="dxa"/>
        <w:tblInd w:w="-5" w:type="dxa"/>
        <w:tblLook w:val="04A0" w:firstRow="1" w:lastRow="0" w:firstColumn="1" w:lastColumn="0" w:noHBand="0" w:noVBand="1"/>
      </w:tblPr>
      <w:tblGrid>
        <w:gridCol w:w="9207"/>
      </w:tblGrid>
      <w:tr w:rsidR="008D12B1" w:rsidRPr="0033451D" w14:paraId="576F233D" w14:textId="77777777" w:rsidTr="00682EC4">
        <w:trPr>
          <w:trHeight w:val="12042"/>
        </w:trPr>
        <w:tc>
          <w:tcPr>
            <w:tcW w:w="9207" w:type="dxa"/>
            <w:shd w:val="clear" w:color="auto" w:fill="EFF7F6"/>
          </w:tcPr>
          <w:p w14:paraId="45F4F878" w14:textId="6EEFD21B" w:rsidR="008D12B1" w:rsidRPr="0033451D" w:rsidRDefault="008D12B1" w:rsidP="005C621F">
            <w:pPr>
              <w:keepNext/>
              <w:keepLines/>
              <w:shd w:val="clear" w:color="auto" w:fill="BAE0DA"/>
              <w:spacing w:before="40" w:after="40"/>
              <w:rPr>
                <w:rFonts w:cstheme="minorHAnsi"/>
                <w:i/>
                <w:iCs/>
                <w:sz w:val="18"/>
                <w:szCs w:val="18"/>
              </w:rPr>
            </w:pPr>
            <w:r w:rsidRPr="0033451D">
              <w:rPr>
                <w:rFonts w:cstheme="minorHAnsi"/>
                <w:i/>
                <w:iCs/>
                <w:sz w:val="18"/>
                <w:szCs w:val="18"/>
              </w:rPr>
              <w:t>Descrever neste campo em que consiste o cenário de referência evidenciando as diferenças face ao cenário com projeto. Máximo 2000 caracteres.</w:t>
            </w:r>
          </w:p>
          <w:p w14:paraId="61ECE08B" w14:textId="3D78149B" w:rsidR="00A613DC" w:rsidRPr="0033451D" w:rsidRDefault="00A613DC" w:rsidP="005C621F">
            <w:pPr>
              <w:keepNext/>
              <w:keepLines/>
              <w:shd w:val="clear" w:color="auto" w:fill="EFF7F6"/>
              <w:spacing w:before="40" w:after="40" w:line="360" w:lineRule="auto"/>
              <w:rPr>
                <w:rFonts w:cstheme="minorHAnsi"/>
              </w:rPr>
            </w:pPr>
          </w:p>
        </w:tc>
      </w:tr>
    </w:tbl>
    <w:p w14:paraId="65DD77E5" w14:textId="77777777" w:rsidR="00FE0FF9" w:rsidRPr="0033451D" w:rsidRDefault="00FE0FF9" w:rsidP="009E3BBA">
      <w:pPr>
        <w:rPr>
          <w:rFonts w:cstheme="minorHAnsi"/>
        </w:rPr>
      </w:pPr>
    </w:p>
    <w:p w14:paraId="6FCE54DB" w14:textId="54E2A180" w:rsidR="008D12B1" w:rsidRPr="00FE786C" w:rsidRDefault="00785CAB" w:rsidP="00C15CE6">
      <w:pPr>
        <w:pStyle w:val="Ttulo2"/>
        <w:rPr>
          <w:rFonts w:asciiTheme="minorHAnsi" w:hAnsiTheme="minorHAnsi" w:cstheme="minorHAnsi"/>
          <w:sz w:val="22"/>
          <w:szCs w:val="22"/>
        </w:rPr>
      </w:pPr>
      <w:bookmarkStart w:id="25" w:name="_Toc211237680"/>
      <w:r w:rsidRPr="00FE786C">
        <w:rPr>
          <w:rFonts w:asciiTheme="minorHAnsi" w:hAnsiTheme="minorHAnsi" w:cstheme="minorHAnsi"/>
          <w:sz w:val="22"/>
          <w:szCs w:val="22"/>
        </w:rPr>
        <w:lastRenderedPageBreak/>
        <w:t xml:space="preserve">2.1. </w:t>
      </w:r>
      <w:r w:rsidR="008D12B1" w:rsidRPr="00FE786C">
        <w:rPr>
          <w:rFonts w:asciiTheme="minorHAnsi" w:hAnsiTheme="minorHAnsi" w:cstheme="minorHAnsi"/>
          <w:sz w:val="22"/>
          <w:szCs w:val="22"/>
        </w:rPr>
        <w:t>Demonstração de adicionalidade</w:t>
      </w:r>
      <w:bookmarkEnd w:id="25"/>
    </w:p>
    <w:p w14:paraId="599A4D84" w14:textId="25AD9E54" w:rsidR="008D12B1" w:rsidRPr="0033451D" w:rsidRDefault="008D12B1" w:rsidP="008D12B1">
      <w:pPr>
        <w:pStyle w:val="Legenda"/>
        <w:rPr>
          <w:rFonts w:cstheme="minorHAnsi"/>
          <w:sz w:val="20"/>
          <w:szCs w:val="20"/>
        </w:rPr>
      </w:pPr>
      <w:bookmarkStart w:id="26" w:name="_Ref153290838"/>
      <w:bookmarkStart w:id="27" w:name="_Toc211237707"/>
      <w:r w:rsidRPr="0033451D">
        <w:rPr>
          <w:rFonts w:cstheme="minorHAnsi"/>
          <w:sz w:val="20"/>
          <w:szCs w:val="20"/>
        </w:rPr>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12</w:t>
      </w:r>
      <w:r w:rsidR="00CD103E" w:rsidRPr="0033451D">
        <w:rPr>
          <w:rFonts w:cstheme="minorHAnsi"/>
          <w:noProof/>
          <w:sz w:val="20"/>
          <w:szCs w:val="20"/>
        </w:rPr>
        <w:fldChar w:fldCharType="end"/>
      </w:r>
      <w:r w:rsidRPr="0033451D">
        <w:rPr>
          <w:rFonts w:cstheme="minorHAnsi"/>
          <w:sz w:val="20"/>
          <w:szCs w:val="20"/>
        </w:rPr>
        <w:t>: Adicionalidade na redução de emissões e/ou aumento de sequestro</w:t>
      </w:r>
      <w:bookmarkEnd w:id="26"/>
      <w:bookmarkEnd w:id="27"/>
    </w:p>
    <w:tbl>
      <w:tblPr>
        <w:tblStyle w:val="TabelacomGrelha"/>
        <w:tblW w:w="9207" w:type="dxa"/>
        <w:tblLook w:val="04A0" w:firstRow="1" w:lastRow="0" w:firstColumn="1" w:lastColumn="0" w:noHBand="0" w:noVBand="1"/>
      </w:tblPr>
      <w:tblGrid>
        <w:gridCol w:w="9207"/>
      </w:tblGrid>
      <w:tr w:rsidR="008D12B1" w:rsidRPr="0033451D" w14:paraId="00663400" w14:textId="77777777" w:rsidTr="00BE0B52">
        <w:trPr>
          <w:trHeight w:val="12042"/>
        </w:trPr>
        <w:tc>
          <w:tcPr>
            <w:tcW w:w="9207" w:type="dxa"/>
            <w:tcBorders>
              <w:bottom w:val="single" w:sz="4" w:space="0" w:color="000000" w:themeColor="text1"/>
            </w:tcBorders>
            <w:shd w:val="clear" w:color="auto" w:fill="EFF7F6"/>
          </w:tcPr>
          <w:p w14:paraId="0F9CB9D1" w14:textId="2FF00CC0" w:rsidR="008D12B1" w:rsidRPr="0033451D" w:rsidRDefault="008D12B1" w:rsidP="00331D09">
            <w:pPr>
              <w:keepLines/>
              <w:shd w:val="clear" w:color="auto" w:fill="BAE0DA"/>
              <w:spacing w:before="40" w:after="40"/>
              <w:rPr>
                <w:rFonts w:cstheme="minorHAnsi"/>
                <w:i/>
                <w:iCs/>
                <w:sz w:val="18"/>
                <w:szCs w:val="18"/>
              </w:rPr>
            </w:pPr>
            <w:bookmarkStart w:id="28" w:name="_Hlk192683107"/>
            <w:r w:rsidRPr="0033451D">
              <w:rPr>
                <w:rFonts w:cstheme="minorHAnsi"/>
                <w:i/>
                <w:iCs/>
                <w:sz w:val="18"/>
                <w:szCs w:val="18"/>
              </w:rPr>
              <w:t>Descrever neste campo de que forma os projetos abrangidos por esta metodologia reduzem emissões ou aumentam sequestro face ao cenário de referência.</w:t>
            </w:r>
            <w:r w:rsidR="002F2D1C" w:rsidRPr="0033451D">
              <w:rPr>
                <w:rFonts w:cstheme="minorHAnsi"/>
                <w:i/>
                <w:iCs/>
                <w:sz w:val="18"/>
                <w:szCs w:val="18"/>
              </w:rPr>
              <w:t xml:space="preserve"> Identificar as fontes de emissão e de sequestro que considerados</w:t>
            </w:r>
            <w:r w:rsidRPr="0033451D">
              <w:rPr>
                <w:rFonts w:cstheme="minorHAnsi"/>
                <w:i/>
                <w:iCs/>
                <w:sz w:val="18"/>
                <w:szCs w:val="18"/>
              </w:rPr>
              <w:t xml:space="preserve"> </w:t>
            </w:r>
            <w:r w:rsidR="002F2D1C" w:rsidRPr="0033451D">
              <w:rPr>
                <w:rFonts w:cstheme="minorHAnsi"/>
                <w:i/>
                <w:iCs/>
                <w:sz w:val="18"/>
                <w:szCs w:val="18"/>
              </w:rPr>
              <w:t>na metod</w:t>
            </w:r>
            <w:r w:rsidR="00146EB0" w:rsidRPr="0033451D">
              <w:rPr>
                <w:rFonts w:cstheme="minorHAnsi"/>
                <w:i/>
                <w:iCs/>
                <w:sz w:val="18"/>
                <w:szCs w:val="18"/>
              </w:rPr>
              <w:t>o</w:t>
            </w:r>
            <w:r w:rsidR="002F2D1C" w:rsidRPr="0033451D">
              <w:rPr>
                <w:rFonts w:cstheme="minorHAnsi"/>
                <w:i/>
                <w:iCs/>
                <w:sz w:val="18"/>
                <w:szCs w:val="18"/>
              </w:rPr>
              <w:t>logia. C</w:t>
            </w:r>
            <w:r w:rsidRPr="0033451D">
              <w:rPr>
                <w:rFonts w:cstheme="minorHAnsi"/>
                <w:i/>
                <w:iCs/>
                <w:sz w:val="18"/>
                <w:szCs w:val="18"/>
              </w:rPr>
              <w:t xml:space="preserve">álculos detalhados e respetiva informação de suporte deverão ser apresentados em anexo. Máximo </w:t>
            </w:r>
            <w:r w:rsidR="00917117" w:rsidRPr="0033451D">
              <w:rPr>
                <w:rFonts w:cstheme="minorHAnsi"/>
                <w:i/>
                <w:iCs/>
                <w:sz w:val="18"/>
                <w:szCs w:val="18"/>
              </w:rPr>
              <w:t>10 </w:t>
            </w:r>
            <w:r w:rsidRPr="0033451D">
              <w:rPr>
                <w:rFonts w:cstheme="minorHAnsi"/>
                <w:i/>
                <w:iCs/>
                <w:sz w:val="18"/>
                <w:szCs w:val="18"/>
              </w:rPr>
              <w:t>000 caracteres.</w:t>
            </w:r>
          </w:p>
          <w:p w14:paraId="1AF18585" w14:textId="77777777" w:rsidR="005C621F" w:rsidRPr="0033451D" w:rsidRDefault="005C621F" w:rsidP="00917117">
            <w:pPr>
              <w:keepLines/>
              <w:spacing w:before="40" w:after="40"/>
              <w:rPr>
                <w:rFonts w:cstheme="minorHAnsi"/>
                <w:i/>
                <w:iCs/>
                <w:sz w:val="18"/>
                <w:szCs w:val="18"/>
              </w:rPr>
            </w:pPr>
          </w:p>
          <w:p w14:paraId="0A9139E1" w14:textId="0E8F2AD1" w:rsidR="00DD03A0" w:rsidRPr="003F0753" w:rsidRDefault="00DD03A0" w:rsidP="003F0753">
            <w:pPr>
              <w:spacing w:before="40" w:after="40" w:line="360" w:lineRule="auto"/>
              <w:rPr>
                <w:rFonts w:cstheme="minorHAnsi"/>
                <w:szCs w:val="18"/>
              </w:rPr>
            </w:pPr>
          </w:p>
        </w:tc>
      </w:tr>
    </w:tbl>
    <w:p w14:paraId="03E3AC29" w14:textId="77777777" w:rsidR="001E14A0" w:rsidRPr="0033451D" w:rsidRDefault="001E14A0" w:rsidP="008D12B1">
      <w:pPr>
        <w:pStyle w:val="Legenda"/>
        <w:rPr>
          <w:rFonts w:cstheme="minorHAnsi"/>
          <w:sz w:val="20"/>
          <w:szCs w:val="20"/>
        </w:rPr>
      </w:pPr>
      <w:bookmarkStart w:id="29" w:name="_Ref153290841"/>
      <w:bookmarkEnd w:id="28"/>
    </w:p>
    <w:p w14:paraId="51E3B035" w14:textId="17D4B114" w:rsidR="002F7F20" w:rsidRPr="0033451D" w:rsidRDefault="008D12B1" w:rsidP="00E52189">
      <w:pPr>
        <w:pStyle w:val="Legenda"/>
        <w:rPr>
          <w:rFonts w:cstheme="minorHAnsi"/>
          <w:sz w:val="20"/>
          <w:szCs w:val="20"/>
        </w:rPr>
      </w:pPr>
      <w:bookmarkStart w:id="30" w:name="_Toc211237708"/>
      <w:r w:rsidRPr="0033451D">
        <w:rPr>
          <w:rFonts w:cstheme="minorHAnsi"/>
          <w:sz w:val="20"/>
          <w:szCs w:val="20"/>
        </w:rPr>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13</w:t>
      </w:r>
      <w:r w:rsidR="00CD103E" w:rsidRPr="0033451D">
        <w:rPr>
          <w:rFonts w:cstheme="minorHAnsi"/>
          <w:noProof/>
          <w:sz w:val="20"/>
          <w:szCs w:val="20"/>
        </w:rPr>
        <w:fldChar w:fldCharType="end"/>
      </w:r>
      <w:r w:rsidRPr="0033451D">
        <w:rPr>
          <w:rFonts w:cstheme="minorHAnsi"/>
          <w:sz w:val="20"/>
          <w:szCs w:val="20"/>
        </w:rPr>
        <w:t>: Adicionalidade e enquadramento legal</w:t>
      </w:r>
      <w:bookmarkEnd w:id="29"/>
      <w:bookmarkEnd w:id="30"/>
    </w:p>
    <w:tbl>
      <w:tblPr>
        <w:tblStyle w:val="TabelacomGrelha"/>
        <w:tblW w:w="9071" w:type="dxa"/>
        <w:tblLook w:val="04A0" w:firstRow="1" w:lastRow="0" w:firstColumn="1" w:lastColumn="0" w:noHBand="0" w:noVBand="1"/>
      </w:tblPr>
      <w:tblGrid>
        <w:gridCol w:w="9071"/>
      </w:tblGrid>
      <w:tr w:rsidR="008D12B1" w:rsidRPr="0033451D" w14:paraId="2D139D0E" w14:textId="77777777" w:rsidTr="00BE0B52">
        <w:trPr>
          <w:trHeight w:val="12042"/>
        </w:trPr>
        <w:tc>
          <w:tcPr>
            <w:tcW w:w="9071" w:type="dxa"/>
            <w:shd w:val="clear" w:color="auto" w:fill="EFF7F6"/>
          </w:tcPr>
          <w:p w14:paraId="6072A631" w14:textId="77777777" w:rsidR="008D12B1" w:rsidRPr="0033451D" w:rsidRDefault="008D12B1" w:rsidP="00331D09">
            <w:pPr>
              <w:keepNext/>
              <w:keepLines/>
              <w:shd w:val="clear" w:color="auto" w:fill="BAE0DA"/>
              <w:spacing w:before="40" w:after="40"/>
              <w:rPr>
                <w:rFonts w:cstheme="minorHAnsi"/>
                <w:i/>
                <w:iCs/>
                <w:sz w:val="18"/>
                <w:szCs w:val="18"/>
              </w:rPr>
            </w:pPr>
            <w:r w:rsidRPr="0033451D">
              <w:rPr>
                <w:rFonts w:cstheme="minorHAnsi"/>
                <w:i/>
                <w:iCs/>
                <w:sz w:val="18"/>
                <w:szCs w:val="18"/>
              </w:rPr>
              <w:t>Descrever neste campo o enquadramento legal para as atividades descritas para os projetos abrangidos por esta metodologia, demonstrando nomeadamente que as mesmas não decorrem de uma obrigação legal. Descrever também se as atividades propostas carecem de licenciamento, nomeadamente de avaliação de impacto ambiental. Máximo 2000 caracteres.</w:t>
            </w:r>
          </w:p>
          <w:p w14:paraId="37243314" w14:textId="77777777" w:rsidR="00A022B4" w:rsidRPr="0033451D" w:rsidRDefault="00A022B4" w:rsidP="001276C7">
            <w:pPr>
              <w:keepNext/>
              <w:keepLines/>
              <w:spacing w:before="40" w:after="40"/>
              <w:rPr>
                <w:rFonts w:cstheme="minorHAnsi"/>
                <w:i/>
                <w:iCs/>
                <w:sz w:val="18"/>
                <w:szCs w:val="18"/>
              </w:rPr>
            </w:pPr>
          </w:p>
          <w:p w14:paraId="295E98AB" w14:textId="2E9FDA3E" w:rsidR="00AB73E5" w:rsidRPr="0033451D" w:rsidRDefault="00AB73E5" w:rsidP="00A022B4">
            <w:pPr>
              <w:spacing w:before="40" w:after="40" w:line="360" w:lineRule="auto"/>
              <w:rPr>
                <w:rFonts w:cstheme="minorHAnsi"/>
              </w:rPr>
            </w:pPr>
          </w:p>
        </w:tc>
      </w:tr>
    </w:tbl>
    <w:p w14:paraId="4789F336" w14:textId="77777777" w:rsidR="00FE0FF9" w:rsidRPr="0033451D" w:rsidRDefault="00FE0FF9" w:rsidP="00FE0FF9">
      <w:pPr>
        <w:rPr>
          <w:rFonts w:cstheme="minorHAnsi"/>
        </w:rPr>
      </w:pPr>
      <w:bookmarkStart w:id="31" w:name="_Ref153290843"/>
    </w:p>
    <w:p w14:paraId="602D09FA" w14:textId="25D13C28" w:rsidR="00EF36A7" w:rsidRPr="0033451D" w:rsidRDefault="008D12B1" w:rsidP="00EF36A7">
      <w:pPr>
        <w:pStyle w:val="Legenda"/>
        <w:rPr>
          <w:rFonts w:cstheme="minorHAnsi"/>
          <w:sz w:val="20"/>
          <w:szCs w:val="20"/>
        </w:rPr>
      </w:pPr>
      <w:bookmarkStart w:id="32" w:name="_Toc211237709"/>
      <w:r w:rsidRPr="0033451D">
        <w:rPr>
          <w:rFonts w:cstheme="minorHAnsi"/>
          <w:sz w:val="20"/>
          <w:szCs w:val="20"/>
        </w:rPr>
        <w:lastRenderedPageBreak/>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14</w:t>
      </w:r>
      <w:r w:rsidR="00CD103E" w:rsidRPr="0033451D">
        <w:rPr>
          <w:rFonts w:cstheme="minorHAnsi"/>
          <w:noProof/>
          <w:sz w:val="20"/>
          <w:szCs w:val="20"/>
        </w:rPr>
        <w:fldChar w:fldCharType="end"/>
      </w:r>
      <w:r w:rsidRPr="0033451D">
        <w:rPr>
          <w:rFonts w:cstheme="minorHAnsi"/>
          <w:sz w:val="20"/>
          <w:szCs w:val="20"/>
        </w:rPr>
        <w:t>: Adicionalidade financeira</w:t>
      </w:r>
      <w:bookmarkEnd w:id="32"/>
      <w:r w:rsidRPr="0033451D">
        <w:rPr>
          <w:rFonts w:cstheme="minorHAnsi"/>
          <w:sz w:val="20"/>
          <w:szCs w:val="20"/>
        </w:rPr>
        <w:t xml:space="preserve"> </w:t>
      </w:r>
      <w:bookmarkEnd w:id="31"/>
    </w:p>
    <w:tbl>
      <w:tblPr>
        <w:tblStyle w:val="TabelacomGrelha"/>
        <w:tblpPr w:leftFromText="180" w:rightFromText="180" w:horzAnchor="margin" w:tblpY="473"/>
        <w:tblW w:w="9071" w:type="dxa"/>
        <w:tblLook w:val="04A0" w:firstRow="1" w:lastRow="0" w:firstColumn="1" w:lastColumn="0" w:noHBand="0" w:noVBand="1"/>
      </w:tblPr>
      <w:tblGrid>
        <w:gridCol w:w="9071"/>
      </w:tblGrid>
      <w:tr w:rsidR="008D12B1" w:rsidRPr="0033451D" w14:paraId="6A77DA95" w14:textId="77777777" w:rsidTr="00BE0B52">
        <w:trPr>
          <w:trHeight w:val="12042"/>
        </w:trPr>
        <w:tc>
          <w:tcPr>
            <w:tcW w:w="9071" w:type="dxa"/>
            <w:shd w:val="clear" w:color="auto" w:fill="EFF7F6"/>
          </w:tcPr>
          <w:p w14:paraId="2A7A7D87" w14:textId="146156C5" w:rsidR="008D12B1" w:rsidRPr="0033451D" w:rsidRDefault="008D12B1" w:rsidP="00BE0B52">
            <w:pPr>
              <w:keepNext/>
              <w:keepLines/>
              <w:shd w:val="clear" w:color="auto" w:fill="BAE0DA"/>
              <w:spacing w:before="40" w:after="40"/>
              <w:rPr>
                <w:rFonts w:cstheme="minorHAnsi"/>
                <w:i/>
                <w:iCs/>
                <w:sz w:val="18"/>
                <w:szCs w:val="18"/>
              </w:rPr>
            </w:pPr>
            <w:r w:rsidRPr="0033451D">
              <w:rPr>
                <w:rFonts w:cstheme="minorHAnsi"/>
                <w:i/>
                <w:iCs/>
                <w:sz w:val="18"/>
                <w:szCs w:val="18"/>
                <w:shd w:val="clear" w:color="auto" w:fill="BAE0DA"/>
              </w:rPr>
              <w:t>Descrever neste campo de que forma o financiamento pelo mercado de carbono permite tornar o projeto viável ou contribui para vencer outro tipo de barreiras. Descrever também se existem medidas públicas de apoio a estas atividades e, se aplicável, de que forma se justifica o financiamento através do mercado de carbono nestas situações. Máximo 2000 caracteres</w:t>
            </w:r>
            <w:r w:rsidRPr="0033451D">
              <w:rPr>
                <w:rFonts w:cstheme="minorHAnsi"/>
                <w:i/>
                <w:iCs/>
                <w:sz w:val="18"/>
                <w:szCs w:val="18"/>
              </w:rPr>
              <w:t>.</w:t>
            </w:r>
          </w:p>
          <w:p w14:paraId="382E7CD5" w14:textId="3607A2C5" w:rsidR="003066AA" w:rsidRPr="0033451D" w:rsidRDefault="003066AA" w:rsidP="00BE0B52">
            <w:pPr>
              <w:spacing w:line="360" w:lineRule="auto"/>
              <w:rPr>
                <w:rFonts w:cstheme="minorHAnsi"/>
              </w:rPr>
            </w:pPr>
          </w:p>
        </w:tc>
      </w:tr>
    </w:tbl>
    <w:p w14:paraId="4ACDA8E3" w14:textId="77777777" w:rsidR="00F5382B" w:rsidRPr="0033451D" w:rsidRDefault="00F5382B" w:rsidP="00F5382B">
      <w:pPr>
        <w:rPr>
          <w:rFonts w:cstheme="minorHAnsi"/>
        </w:rPr>
      </w:pPr>
    </w:p>
    <w:p w14:paraId="68C335B2" w14:textId="77777777" w:rsidR="00EF36A7" w:rsidRPr="0033451D" w:rsidRDefault="00EF36A7" w:rsidP="00F5382B">
      <w:pPr>
        <w:rPr>
          <w:rFonts w:cstheme="minorHAnsi"/>
        </w:rPr>
      </w:pPr>
    </w:p>
    <w:p w14:paraId="6C87DE2C" w14:textId="63D5B937" w:rsidR="008D12B1" w:rsidRPr="00FE786C" w:rsidRDefault="00785CAB" w:rsidP="00C15CE6">
      <w:pPr>
        <w:pStyle w:val="Ttulo2"/>
        <w:rPr>
          <w:rFonts w:asciiTheme="minorHAnsi" w:hAnsiTheme="minorHAnsi" w:cstheme="minorHAnsi"/>
          <w:sz w:val="22"/>
          <w:szCs w:val="22"/>
        </w:rPr>
      </w:pPr>
      <w:bookmarkStart w:id="33" w:name="_Toc211237681"/>
      <w:r w:rsidRPr="00FE786C">
        <w:rPr>
          <w:rFonts w:asciiTheme="minorHAnsi" w:hAnsiTheme="minorHAnsi" w:cstheme="minorHAnsi"/>
          <w:sz w:val="22"/>
          <w:szCs w:val="22"/>
        </w:rPr>
        <w:lastRenderedPageBreak/>
        <w:t xml:space="preserve">2.2. </w:t>
      </w:r>
      <w:r w:rsidR="008D12B1" w:rsidRPr="00FE786C">
        <w:rPr>
          <w:rFonts w:asciiTheme="minorHAnsi" w:hAnsiTheme="minorHAnsi" w:cstheme="minorHAnsi"/>
          <w:sz w:val="22"/>
          <w:szCs w:val="22"/>
        </w:rPr>
        <w:t>Permanência do aumento de sequestro realizado pelo projeto</w:t>
      </w:r>
      <w:bookmarkEnd w:id="33"/>
    </w:p>
    <w:p w14:paraId="33633B0A" w14:textId="66F14B65" w:rsidR="008D12B1" w:rsidRPr="0033451D" w:rsidRDefault="008D12B1" w:rsidP="008D12B1">
      <w:pPr>
        <w:pStyle w:val="Legenda"/>
        <w:rPr>
          <w:rFonts w:cstheme="minorHAnsi"/>
        </w:rPr>
      </w:pPr>
      <w:bookmarkStart w:id="34" w:name="_Ref178328735"/>
      <w:bookmarkStart w:id="35" w:name="_Ref153290845"/>
      <w:bookmarkStart w:id="36" w:name="_Toc211237710"/>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15</w:t>
      </w:r>
      <w:r w:rsidR="00CD103E" w:rsidRPr="0033451D">
        <w:rPr>
          <w:rFonts w:cstheme="minorHAnsi"/>
          <w:noProof/>
        </w:rPr>
        <w:fldChar w:fldCharType="end"/>
      </w:r>
      <w:bookmarkEnd w:id="34"/>
      <w:r w:rsidRPr="0033451D">
        <w:rPr>
          <w:rFonts w:cstheme="minorHAnsi"/>
        </w:rPr>
        <w:t>: Risco de não</w:t>
      </w:r>
      <w:r w:rsidR="00554C68" w:rsidRPr="0033451D">
        <w:rPr>
          <w:rFonts w:cstheme="minorHAnsi"/>
        </w:rPr>
        <w:t xml:space="preserve"> </w:t>
      </w:r>
      <w:r w:rsidRPr="0033451D">
        <w:rPr>
          <w:rFonts w:cstheme="minorHAnsi"/>
        </w:rPr>
        <w:t xml:space="preserve">permanência do sequestro realizado através deste projeto </w:t>
      </w:r>
      <w:r w:rsidRPr="00324C2C">
        <w:rPr>
          <w:rFonts w:cstheme="minorHAnsi"/>
          <w:b/>
          <w:bCs/>
        </w:rPr>
        <w:t>durante</w:t>
      </w:r>
      <w:r w:rsidRPr="0033451D">
        <w:rPr>
          <w:rFonts w:cstheme="minorHAnsi"/>
        </w:rPr>
        <w:t xml:space="preserve"> a vigência do projeto</w:t>
      </w:r>
      <w:bookmarkEnd w:id="35"/>
      <w:bookmarkEnd w:id="36"/>
    </w:p>
    <w:tbl>
      <w:tblPr>
        <w:tblStyle w:val="TabelacomGrelha"/>
        <w:tblW w:w="9071" w:type="dxa"/>
        <w:tblCellMar>
          <w:left w:w="70" w:type="dxa"/>
          <w:right w:w="70" w:type="dxa"/>
        </w:tblCellMar>
        <w:tblLook w:val="04A0" w:firstRow="1" w:lastRow="0" w:firstColumn="1" w:lastColumn="0" w:noHBand="0" w:noVBand="1"/>
      </w:tblPr>
      <w:tblGrid>
        <w:gridCol w:w="9071"/>
      </w:tblGrid>
      <w:tr w:rsidR="008D12B1" w:rsidRPr="0033451D" w14:paraId="450433EA" w14:textId="77777777" w:rsidTr="00324C2C">
        <w:trPr>
          <w:trHeight w:val="12042"/>
        </w:trPr>
        <w:tc>
          <w:tcPr>
            <w:tcW w:w="9071" w:type="dxa"/>
            <w:shd w:val="clear" w:color="auto" w:fill="EFF7F6"/>
          </w:tcPr>
          <w:p w14:paraId="00DCCE9F" w14:textId="77777777" w:rsidR="008D12B1" w:rsidRPr="0033451D" w:rsidRDefault="008D12B1" w:rsidP="00137DEF">
            <w:pPr>
              <w:shd w:val="clear" w:color="auto" w:fill="BAE0DA"/>
              <w:spacing w:before="40" w:after="40"/>
              <w:rPr>
                <w:rFonts w:cstheme="minorHAnsi"/>
                <w:i/>
                <w:iCs/>
                <w:sz w:val="18"/>
                <w:szCs w:val="18"/>
              </w:rPr>
            </w:pPr>
            <w:r w:rsidRPr="0033451D">
              <w:rPr>
                <w:rFonts w:cstheme="minorHAnsi"/>
                <w:i/>
                <w:iCs/>
                <w:sz w:val="18"/>
                <w:szCs w:val="18"/>
              </w:rPr>
              <w:t>Aplicável apenas a metodologias de sequestro de emissões. Descrever neste campo quais os riscos naturais ou decisões do aderente que poderão pôr em risco o carbono acumulado durante a vigência do projeto. Descrever também as medidas que permitirão reduzir este risco ou identificar eventuais reversões do sequestro realizado. Máximo 2000 caracteres.</w:t>
            </w:r>
          </w:p>
          <w:p w14:paraId="708A1F52" w14:textId="77777777" w:rsidR="00137DEF" w:rsidRPr="0033451D" w:rsidRDefault="00137DEF" w:rsidP="00137DEF">
            <w:pPr>
              <w:spacing w:before="40" w:after="40" w:line="360" w:lineRule="auto"/>
              <w:rPr>
                <w:rFonts w:cstheme="minorHAnsi"/>
                <w:i/>
                <w:iCs/>
                <w:sz w:val="20"/>
                <w:szCs w:val="20"/>
              </w:rPr>
            </w:pPr>
          </w:p>
          <w:p w14:paraId="31EF5106" w14:textId="7EFA71A6" w:rsidR="00D22C55" w:rsidRPr="0033451D" w:rsidRDefault="00D22C55" w:rsidP="00B54E70">
            <w:pPr>
              <w:spacing w:before="40" w:after="40" w:line="360" w:lineRule="auto"/>
              <w:rPr>
                <w:rFonts w:cstheme="minorHAnsi"/>
              </w:rPr>
            </w:pPr>
          </w:p>
        </w:tc>
      </w:tr>
    </w:tbl>
    <w:p w14:paraId="1D529A31" w14:textId="77777777" w:rsidR="00F36E8C" w:rsidRPr="0033451D" w:rsidRDefault="00F36E8C" w:rsidP="00F36E8C">
      <w:pPr>
        <w:rPr>
          <w:rFonts w:cstheme="minorHAnsi"/>
        </w:rPr>
      </w:pPr>
      <w:bookmarkStart w:id="37" w:name="_Ref153290846"/>
    </w:p>
    <w:p w14:paraId="4D486A17" w14:textId="4465B7AD" w:rsidR="008D12B1" w:rsidRPr="0033451D" w:rsidRDefault="008D12B1" w:rsidP="008D12B1">
      <w:pPr>
        <w:pStyle w:val="Legenda"/>
        <w:rPr>
          <w:rFonts w:cstheme="minorHAnsi"/>
        </w:rPr>
      </w:pPr>
      <w:bookmarkStart w:id="38" w:name="_Toc211237711"/>
      <w:r w:rsidRPr="0033451D">
        <w:rPr>
          <w:rFonts w:cstheme="minorHAnsi"/>
        </w:rPr>
        <w:lastRenderedPageBreak/>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16</w:t>
      </w:r>
      <w:r w:rsidR="00CD103E" w:rsidRPr="0033451D">
        <w:rPr>
          <w:rFonts w:cstheme="minorHAnsi"/>
          <w:noProof/>
        </w:rPr>
        <w:fldChar w:fldCharType="end"/>
      </w:r>
      <w:r w:rsidRPr="0033451D">
        <w:rPr>
          <w:rFonts w:cstheme="minorHAnsi"/>
        </w:rPr>
        <w:t xml:space="preserve">: Risco de não permanência do sequestro realizado através deste projeto </w:t>
      </w:r>
      <w:r w:rsidRPr="00324C2C">
        <w:rPr>
          <w:rFonts w:cstheme="minorHAnsi"/>
          <w:b/>
          <w:bCs/>
        </w:rPr>
        <w:t>após</w:t>
      </w:r>
      <w:r w:rsidRPr="0033451D">
        <w:rPr>
          <w:rFonts w:cstheme="minorHAnsi"/>
        </w:rPr>
        <w:t xml:space="preserve"> a vigência do projeto</w:t>
      </w:r>
      <w:bookmarkEnd w:id="37"/>
      <w:bookmarkEnd w:id="38"/>
    </w:p>
    <w:tbl>
      <w:tblPr>
        <w:tblStyle w:val="TabelacomGrelha"/>
        <w:tblW w:w="9071" w:type="dxa"/>
        <w:tblLook w:val="04A0" w:firstRow="1" w:lastRow="0" w:firstColumn="1" w:lastColumn="0" w:noHBand="0" w:noVBand="1"/>
      </w:tblPr>
      <w:tblGrid>
        <w:gridCol w:w="9071"/>
      </w:tblGrid>
      <w:tr w:rsidR="008D12B1" w:rsidRPr="0033451D" w14:paraId="26E65AFC" w14:textId="77777777" w:rsidTr="00324C2C">
        <w:trPr>
          <w:trHeight w:val="12042"/>
        </w:trPr>
        <w:tc>
          <w:tcPr>
            <w:tcW w:w="9071" w:type="dxa"/>
            <w:shd w:val="clear" w:color="auto" w:fill="EFF7F6"/>
          </w:tcPr>
          <w:p w14:paraId="6E1AE0D9" w14:textId="6391F8CD" w:rsidR="008D12B1" w:rsidRPr="0033451D" w:rsidRDefault="008D12B1" w:rsidP="00784AAC">
            <w:pPr>
              <w:keepNext/>
              <w:keepLines/>
              <w:shd w:val="clear" w:color="auto" w:fill="BAE0DA"/>
              <w:spacing w:before="40" w:after="40"/>
              <w:rPr>
                <w:rFonts w:cstheme="minorHAnsi"/>
                <w:i/>
                <w:iCs/>
                <w:sz w:val="18"/>
                <w:szCs w:val="18"/>
              </w:rPr>
            </w:pPr>
            <w:r w:rsidRPr="0033451D">
              <w:rPr>
                <w:rFonts w:cstheme="minorHAnsi"/>
                <w:i/>
                <w:iCs/>
                <w:sz w:val="18"/>
                <w:szCs w:val="18"/>
              </w:rPr>
              <w:t>Aplicável apenas a metodologias de sequestro de emissões. Descrever neste campo quais os riscos naturais ou decisões do aderente que poderão pôr em risco o carbono acumulado após o fim da vida útil do projeto. Descrever também as medidas que permitirão reduzir este risco. Máximo 2000 caracteres.</w:t>
            </w:r>
          </w:p>
          <w:p w14:paraId="74775941" w14:textId="77777777" w:rsidR="00137DEF" w:rsidRPr="0033451D" w:rsidRDefault="00137DEF" w:rsidP="00F37BFF">
            <w:pPr>
              <w:spacing w:before="40" w:after="40"/>
              <w:rPr>
                <w:rFonts w:cstheme="minorHAnsi"/>
                <w:szCs w:val="18"/>
              </w:rPr>
            </w:pPr>
          </w:p>
          <w:p w14:paraId="1830E5A3" w14:textId="22F2B7DD" w:rsidR="0095561E" w:rsidRPr="0033451D" w:rsidRDefault="0095561E" w:rsidP="00137DEF">
            <w:pPr>
              <w:spacing w:before="40" w:after="40" w:line="360" w:lineRule="auto"/>
              <w:rPr>
                <w:rFonts w:cstheme="minorHAnsi"/>
                <w:szCs w:val="18"/>
              </w:rPr>
            </w:pPr>
          </w:p>
        </w:tc>
      </w:tr>
    </w:tbl>
    <w:p w14:paraId="59C4453B" w14:textId="77777777" w:rsidR="00F32FBF" w:rsidRPr="0033451D" w:rsidRDefault="00F32FBF" w:rsidP="00F32FBF">
      <w:pPr>
        <w:rPr>
          <w:rFonts w:cstheme="minorHAnsi"/>
        </w:rPr>
      </w:pPr>
    </w:p>
    <w:p w14:paraId="5061B9DF" w14:textId="362962BE" w:rsidR="001276C7" w:rsidRPr="0033451D" w:rsidRDefault="001276C7" w:rsidP="00F32FBF">
      <w:pPr>
        <w:pStyle w:val="Legenda"/>
        <w:rPr>
          <w:rFonts w:cstheme="minorHAnsi"/>
        </w:rPr>
      </w:pPr>
      <w:bookmarkStart w:id="39" w:name="_Ref189575596"/>
      <w:bookmarkStart w:id="40" w:name="_Toc211237712"/>
      <w:r w:rsidRPr="0033451D">
        <w:rPr>
          <w:rFonts w:cstheme="minorHAnsi"/>
        </w:rPr>
        <w:lastRenderedPageBreak/>
        <w:t xml:space="preserve">Tabela </w:t>
      </w:r>
      <w:r w:rsidRPr="0033451D">
        <w:rPr>
          <w:rFonts w:cstheme="minorHAnsi"/>
          <w:noProof/>
        </w:rPr>
        <w:fldChar w:fldCharType="begin"/>
      </w:r>
      <w:r w:rsidRPr="0033451D">
        <w:rPr>
          <w:rFonts w:cstheme="minorHAnsi"/>
          <w:noProof/>
        </w:rPr>
        <w:instrText xml:space="preserve"> SEQ Tabela \* ARABIC </w:instrText>
      </w:r>
      <w:r w:rsidRPr="0033451D">
        <w:rPr>
          <w:rFonts w:cstheme="minorHAnsi"/>
          <w:noProof/>
        </w:rPr>
        <w:fldChar w:fldCharType="separate"/>
      </w:r>
      <w:r w:rsidR="005450F1">
        <w:rPr>
          <w:rFonts w:cstheme="minorHAnsi"/>
          <w:noProof/>
        </w:rPr>
        <w:t>17</w:t>
      </w:r>
      <w:r w:rsidRPr="0033451D">
        <w:rPr>
          <w:rFonts w:cstheme="minorHAnsi"/>
          <w:noProof/>
        </w:rPr>
        <w:fldChar w:fldCharType="end"/>
      </w:r>
      <w:bookmarkEnd w:id="39"/>
      <w:r w:rsidRPr="0033451D">
        <w:rPr>
          <w:rFonts w:cstheme="minorHAnsi"/>
        </w:rPr>
        <w:t>: Retenção, utilização e devolução dos créditos de carbono na Bolsa de Garantia</w:t>
      </w:r>
      <w:bookmarkEnd w:id="40"/>
    </w:p>
    <w:tbl>
      <w:tblPr>
        <w:tblStyle w:val="TabelacomGrelha"/>
        <w:tblW w:w="9071" w:type="dxa"/>
        <w:tblLook w:val="04A0" w:firstRow="1" w:lastRow="0" w:firstColumn="1" w:lastColumn="0" w:noHBand="0" w:noVBand="1"/>
      </w:tblPr>
      <w:tblGrid>
        <w:gridCol w:w="9071"/>
      </w:tblGrid>
      <w:tr w:rsidR="001276C7" w:rsidRPr="0033451D" w14:paraId="6F574DE3" w14:textId="77777777" w:rsidTr="00324C2C">
        <w:trPr>
          <w:trHeight w:val="12042"/>
        </w:trPr>
        <w:tc>
          <w:tcPr>
            <w:tcW w:w="9071" w:type="dxa"/>
            <w:shd w:val="clear" w:color="auto" w:fill="EFF7F6"/>
          </w:tcPr>
          <w:p w14:paraId="50248B15" w14:textId="3CA65469" w:rsidR="001276C7" w:rsidRPr="0033451D" w:rsidRDefault="001276C7" w:rsidP="00784AAC">
            <w:pPr>
              <w:keepNext/>
              <w:keepLines/>
              <w:shd w:val="clear" w:color="auto" w:fill="BAE0DA"/>
              <w:spacing w:before="40" w:after="40"/>
              <w:rPr>
                <w:rFonts w:cstheme="minorHAnsi"/>
                <w:i/>
                <w:iCs/>
                <w:sz w:val="18"/>
                <w:szCs w:val="18"/>
              </w:rPr>
            </w:pPr>
            <w:r w:rsidRPr="0033451D">
              <w:rPr>
                <w:rFonts w:cstheme="minorHAnsi"/>
                <w:i/>
                <w:iCs/>
                <w:sz w:val="18"/>
                <w:szCs w:val="18"/>
              </w:rPr>
              <w:t>Aplicável apenas a metodologias de sequestro de emissões. Descrever neste campo</w:t>
            </w:r>
            <w:r w:rsidR="00E90B18" w:rsidRPr="0033451D">
              <w:rPr>
                <w:rFonts w:cstheme="minorHAnsi"/>
                <w:i/>
                <w:iCs/>
                <w:sz w:val="18"/>
                <w:szCs w:val="18"/>
              </w:rPr>
              <w:t xml:space="preserve"> como será constituída a Bolsa de Garantia e a forma de devolução parcial dos créditos excedentários no </w:t>
            </w:r>
            <w:r w:rsidR="00E90B18" w:rsidRPr="0033451D">
              <w:rPr>
                <w:rFonts w:cstheme="minorHAnsi"/>
                <w:i/>
                <w:iCs/>
                <w:sz w:val="18"/>
                <w:szCs w:val="18"/>
                <w:shd w:val="clear" w:color="auto" w:fill="BAE0DA"/>
              </w:rPr>
              <w:t>final</w:t>
            </w:r>
            <w:r w:rsidR="00E90B18" w:rsidRPr="0033451D">
              <w:rPr>
                <w:rFonts w:cstheme="minorHAnsi"/>
                <w:i/>
                <w:iCs/>
                <w:sz w:val="18"/>
                <w:szCs w:val="18"/>
              </w:rPr>
              <w:t xml:space="preserve"> do projeto</w:t>
            </w:r>
            <w:r w:rsidRPr="0033451D">
              <w:rPr>
                <w:rFonts w:cstheme="minorHAnsi"/>
                <w:i/>
                <w:iCs/>
                <w:sz w:val="18"/>
                <w:szCs w:val="18"/>
              </w:rPr>
              <w:t>. Máximo 2000 caracteres.</w:t>
            </w:r>
          </w:p>
          <w:p w14:paraId="674FC548" w14:textId="77777777" w:rsidR="00137DEF" w:rsidRPr="0033451D" w:rsidRDefault="00137DEF" w:rsidP="00E90B18">
            <w:pPr>
              <w:keepNext/>
              <w:keepLines/>
              <w:spacing w:before="40" w:after="40"/>
              <w:rPr>
                <w:rFonts w:cstheme="minorHAnsi"/>
                <w:i/>
                <w:iCs/>
                <w:sz w:val="18"/>
                <w:szCs w:val="18"/>
              </w:rPr>
            </w:pPr>
          </w:p>
          <w:p w14:paraId="24F89420" w14:textId="534692DE" w:rsidR="001411FA" w:rsidRPr="0033451D" w:rsidRDefault="001411FA" w:rsidP="000D638F">
            <w:pPr>
              <w:spacing w:before="40" w:after="40" w:line="360" w:lineRule="auto"/>
              <w:rPr>
                <w:rFonts w:cstheme="minorHAnsi"/>
                <w:sz w:val="18"/>
                <w:szCs w:val="18"/>
              </w:rPr>
            </w:pPr>
          </w:p>
        </w:tc>
      </w:tr>
    </w:tbl>
    <w:p w14:paraId="5F335C1D" w14:textId="77777777" w:rsidR="001276C7" w:rsidRPr="0033451D" w:rsidRDefault="001276C7" w:rsidP="008D12B1">
      <w:pPr>
        <w:rPr>
          <w:rFonts w:cstheme="minorHAnsi"/>
        </w:rPr>
      </w:pPr>
    </w:p>
    <w:p w14:paraId="3D24A84A" w14:textId="434B71A6" w:rsidR="008D12B1" w:rsidRPr="00FE786C" w:rsidRDefault="00785CAB" w:rsidP="00C15CE6">
      <w:pPr>
        <w:pStyle w:val="Ttulo2"/>
        <w:rPr>
          <w:rFonts w:asciiTheme="minorHAnsi" w:hAnsiTheme="minorHAnsi" w:cstheme="minorHAnsi"/>
          <w:sz w:val="22"/>
          <w:szCs w:val="22"/>
        </w:rPr>
      </w:pPr>
      <w:bookmarkStart w:id="41" w:name="_Toc211237682"/>
      <w:r w:rsidRPr="00FE786C">
        <w:rPr>
          <w:rFonts w:asciiTheme="minorHAnsi" w:hAnsiTheme="minorHAnsi" w:cstheme="minorHAnsi"/>
          <w:sz w:val="22"/>
          <w:szCs w:val="22"/>
        </w:rPr>
        <w:lastRenderedPageBreak/>
        <w:t xml:space="preserve">2.3. </w:t>
      </w:r>
      <w:r w:rsidR="008D12B1" w:rsidRPr="00FE786C">
        <w:rPr>
          <w:rFonts w:asciiTheme="minorHAnsi" w:hAnsiTheme="minorHAnsi" w:cstheme="minorHAnsi"/>
          <w:sz w:val="22"/>
          <w:szCs w:val="22"/>
        </w:rPr>
        <w:t>Risco de fugas de carbono e outras externalidades negativas</w:t>
      </w:r>
      <w:bookmarkEnd w:id="41"/>
    </w:p>
    <w:p w14:paraId="4258F546" w14:textId="18917CFE" w:rsidR="008D12B1" w:rsidRPr="0033451D" w:rsidRDefault="008D12B1" w:rsidP="008D12B1">
      <w:pPr>
        <w:pStyle w:val="Legenda"/>
        <w:rPr>
          <w:rFonts w:cstheme="minorHAnsi"/>
          <w:sz w:val="20"/>
          <w:szCs w:val="20"/>
        </w:rPr>
      </w:pPr>
      <w:bookmarkStart w:id="42" w:name="_Ref153290851"/>
      <w:bookmarkStart w:id="43" w:name="_Toc211237713"/>
      <w:r w:rsidRPr="0033451D">
        <w:rPr>
          <w:rFonts w:cstheme="minorHAnsi"/>
          <w:sz w:val="20"/>
          <w:szCs w:val="20"/>
        </w:rPr>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18</w:t>
      </w:r>
      <w:r w:rsidR="00CD103E" w:rsidRPr="0033451D">
        <w:rPr>
          <w:rFonts w:cstheme="minorHAnsi"/>
          <w:noProof/>
          <w:sz w:val="20"/>
          <w:szCs w:val="20"/>
        </w:rPr>
        <w:fldChar w:fldCharType="end"/>
      </w:r>
      <w:r w:rsidRPr="0033451D">
        <w:rPr>
          <w:rFonts w:cstheme="minorHAnsi"/>
          <w:sz w:val="20"/>
          <w:szCs w:val="20"/>
        </w:rPr>
        <w:t>: Risco de fugas de carbono associadas à implementação de projetos que utilizem esta metodologia</w:t>
      </w:r>
      <w:bookmarkEnd w:id="42"/>
      <w:bookmarkEnd w:id="43"/>
    </w:p>
    <w:tbl>
      <w:tblPr>
        <w:tblStyle w:val="TabelacomGrelha"/>
        <w:tblW w:w="9071" w:type="dxa"/>
        <w:tblLook w:val="04A0" w:firstRow="1" w:lastRow="0" w:firstColumn="1" w:lastColumn="0" w:noHBand="0" w:noVBand="1"/>
      </w:tblPr>
      <w:tblGrid>
        <w:gridCol w:w="9071"/>
      </w:tblGrid>
      <w:tr w:rsidR="008D12B1" w:rsidRPr="0033451D" w14:paraId="38FF35E3" w14:textId="77777777" w:rsidTr="00324C2C">
        <w:trPr>
          <w:trHeight w:val="12042"/>
        </w:trPr>
        <w:tc>
          <w:tcPr>
            <w:tcW w:w="9071" w:type="dxa"/>
            <w:shd w:val="clear" w:color="auto" w:fill="EFF7F6"/>
          </w:tcPr>
          <w:p w14:paraId="69C668D3" w14:textId="7DAD9845" w:rsidR="008D12B1" w:rsidRPr="0033451D" w:rsidRDefault="008D12B1" w:rsidP="006474B5">
            <w:pPr>
              <w:keepNext/>
              <w:keepLines/>
              <w:shd w:val="clear" w:color="auto" w:fill="BAE0DA"/>
              <w:spacing w:before="40" w:after="40"/>
              <w:rPr>
                <w:rFonts w:cstheme="minorHAnsi"/>
                <w:i/>
                <w:iCs/>
                <w:sz w:val="18"/>
                <w:szCs w:val="18"/>
              </w:rPr>
            </w:pPr>
            <w:r w:rsidRPr="0033451D">
              <w:rPr>
                <w:rFonts w:cstheme="minorHAnsi"/>
                <w:i/>
                <w:iCs/>
                <w:sz w:val="18"/>
                <w:szCs w:val="18"/>
              </w:rPr>
              <w:t>Descrever se existe risco dos projetos que utilizem esta metodologia resultarem num aumento de emissões noutras localidades ou setores. Nos casos em que este risco for significativo descrever de que forma esse aumento de emissões foi incorporado na demonstração de adicionalidade e deduzido ao montante a creditar. Os cálculos detalhados e respetiva informação de suporte deverão ser apresentados em anexo. Máximo 2000 caracteres.</w:t>
            </w:r>
          </w:p>
          <w:p w14:paraId="4BF086FF" w14:textId="77777777" w:rsidR="00137DEF" w:rsidRPr="0033451D" w:rsidRDefault="00137DEF" w:rsidP="00137DEF">
            <w:pPr>
              <w:shd w:val="clear" w:color="auto" w:fill="EFF7F6"/>
              <w:spacing w:before="40" w:after="40" w:line="360" w:lineRule="auto"/>
              <w:rPr>
                <w:rFonts w:cstheme="minorHAnsi"/>
                <w:sz w:val="20"/>
                <w:szCs w:val="20"/>
              </w:rPr>
            </w:pPr>
          </w:p>
          <w:p w14:paraId="7BB06427" w14:textId="241F0216" w:rsidR="00721090" w:rsidRPr="00324C2C" w:rsidRDefault="00721090" w:rsidP="00324C2C">
            <w:pPr>
              <w:shd w:val="clear" w:color="auto" w:fill="EFF7F6"/>
              <w:spacing w:before="40" w:after="40" w:line="360" w:lineRule="auto"/>
              <w:rPr>
                <w:rFonts w:cstheme="minorHAnsi"/>
                <w:szCs w:val="18"/>
              </w:rPr>
            </w:pPr>
          </w:p>
        </w:tc>
      </w:tr>
    </w:tbl>
    <w:p w14:paraId="31C319E9" w14:textId="77777777" w:rsidR="008D12B1" w:rsidRPr="0033451D" w:rsidRDefault="008D12B1" w:rsidP="008D12B1">
      <w:pPr>
        <w:rPr>
          <w:rFonts w:cstheme="minorHAnsi"/>
        </w:rPr>
      </w:pPr>
    </w:p>
    <w:p w14:paraId="24C5CE52" w14:textId="788429FB" w:rsidR="008D12B1" w:rsidRPr="0033451D" w:rsidRDefault="008D12B1" w:rsidP="008D12B1">
      <w:pPr>
        <w:pStyle w:val="Legenda"/>
        <w:rPr>
          <w:rFonts w:cstheme="minorHAnsi"/>
          <w:sz w:val="20"/>
          <w:szCs w:val="20"/>
        </w:rPr>
      </w:pPr>
      <w:bookmarkStart w:id="44" w:name="_Ref153290853"/>
      <w:bookmarkStart w:id="45" w:name="_Toc211237714"/>
      <w:r w:rsidRPr="0033451D">
        <w:rPr>
          <w:rFonts w:cstheme="minorHAnsi"/>
          <w:sz w:val="20"/>
          <w:szCs w:val="20"/>
        </w:rPr>
        <w:lastRenderedPageBreak/>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19</w:t>
      </w:r>
      <w:r w:rsidR="00CD103E" w:rsidRPr="0033451D">
        <w:rPr>
          <w:rFonts w:cstheme="minorHAnsi"/>
          <w:noProof/>
          <w:sz w:val="20"/>
          <w:szCs w:val="20"/>
        </w:rPr>
        <w:fldChar w:fldCharType="end"/>
      </w:r>
      <w:r w:rsidRPr="0033451D">
        <w:rPr>
          <w:rFonts w:cstheme="minorHAnsi"/>
          <w:sz w:val="20"/>
          <w:szCs w:val="20"/>
        </w:rPr>
        <w:t>: Identificação de eventuais externalidades negativas associadas à implementação de projetos que utilizem esta metodologia</w:t>
      </w:r>
      <w:bookmarkEnd w:id="44"/>
      <w:bookmarkEnd w:id="45"/>
    </w:p>
    <w:tbl>
      <w:tblPr>
        <w:tblStyle w:val="TabelacomGrelha"/>
        <w:tblW w:w="9071" w:type="dxa"/>
        <w:tblLook w:val="04A0" w:firstRow="1" w:lastRow="0" w:firstColumn="1" w:lastColumn="0" w:noHBand="0" w:noVBand="1"/>
      </w:tblPr>
      <w:tblGrid>
        <w:gridCol w:w="9071"/>
      </w:tblGrid>
      <w:tr w:rsidR="008D12B1" w:rsidRPr="0033451D" w14:paraId="45BCACCF" w14:textId="77777777" w:rsidTr="00324C2C">
        <w:trPr>
          <w:trHeight w:val="12042"/>
        </w:trPr>
        <w:tc>
          <w:tcPr>
            <w:tcW w:w="9071" w:type="dxa"/>
            <w:shd w:val="clear" w:color="auto" w:fill="EFF7F6"/>
          </w:tcPr>
          <w:p w14:paraId="5388EEFD" w14:textId="68250E62" w:rsidR="008D12B1" w:rsidRPr="0033451D" w:rsidRDefault="008D12B1" w:rsidP="006474B5">
            <w:pPr>
              <w:keepNext/>
              <w:keepLines/>
              <w:shd w:val="clear" w:color="auto" w:fill="BAE0DA"/>
              <w:spacing w:before="40" w:after="40"/>
              <w:rPr>
                <w:rFonts w:cstheme="minorHAnsi"/>
                <w:i/>
                <w:iCs/>
                <w:sz w:val="18"/>
                <w:szCs w:val="18"/>
              </w:rPr>
            </w:pPr>
            <w:r w:rsidRPr="0033451D">
              <w:rPr>
                <w:rFonts w:cstheme="minorHAnsi"/>
                <w:i/>
                <w:iCs/>
                <w:sz w:val="18"/>
                <w:szCs w:val="18"/>
              </w:rPr>
              <w:t xml:space="preserve">Descrever se existe risco deste projeto resultar em externalidades negativas, nomeadamente, na biodiversidade, </w:t>
            </w:r>
            <w:r w:rsidR="00080A7A" w:rsidRPr="0033451D">
              <w:rPr>
                <w:rFonts w:cstheme="minorHAnsi"/>
                <w:i/>
                <w:iCs/>
                <w:sz w:val="18"/>
                <w:szCs w:val="18"/>
              </w:rPr>
              <w:t>e economias locais</w:t>
            </w:r>
            <w:r w:rsidRPr="0033451D">
              <w:rPr>
                <w:rFonts w:cstheme="minorHAnsi"/>
                <w:i/>
                <w:iCs/>
                <w:sz w:val="18"/>
                <w:szCs w:val="18"/>
              </w:rPr>
              <w:t>. Nos casos em que este risco for significativo descrever se foram implementadas ações com vista à sua mitigação. Máximo 2000 caracteres.</w:t>
            </w:r>
          </w:p>
          <w:p w14:paraId="465DDDDA" w14:textId="77777777" w:rsidR="00137DEF" w:rsidRPr="0033451D" w:rsidRDefault="00137DEF" w:rsidP="00E90B18">
            <w:pPr>
              <w:keepNext/>
              <w:keepLines/>
              <w:spacing w:before="40" w:after="40"/>
              <w:rPr>
                <w:rFonts w:cstheme="minorHAnsi"/>
                <w:i/>
                <w:iCs/>
                <w:sz w:val="18"/>
                <w:szCs w:val="18"/>
              </w:rPr>
            </w:pPr>
          </w:p>
          <w:p w14:paraId="47453986" w14:textId="2E75E1BC" w:rsidR="008D12B1" w:rsidRPr="0033451D" w:rsidRDefault="008D12B1" w:rsidP="00137DEF">
            <w:pPr>
              <w:spacing w:before="40" w:after="40" w:line="360" w:lineRule="auto"/>
              <w:rPr>
                <w:rFonts w:cstheme="minorHAnsi"/>
                <w:sz w:val="18"/>
                <w:szCs w:val="18"/>
              </w:rPr>
            </w:pPr>
          </w:p>
        </w:tc>
      </w:tr>
    </w:tbl>
    <w:p w14:paraId="723E66F3" w14:textId="77777777" w:rsidR="008D12B1" w:rsidRPr="0033451D" w:rsidRDefault="008D12B1" w:rsidP="008D12B1">
      <w:pPr>
        <w:rPr>
          <w:rFonts w:cstheme="minorHAnsi"/>
        </w:rPr>
      </w:pPr>
    </w:p>
    <w:p w14:paraId="5F006BBE" w14:textId="5E100C41" w:rsidR="008D12B1" w:rsidRPr="00FE786C" w:rsidRDefault="00785CAB" w:rsidP="00C15CE6">
      <w:pPr>
        <w:pStyle w:val="Ttulo2"/>
        <w:rPr>
          <w:rFonts w:asciiTheme="minorHAnsi" w:hAnsiTheme="minorHAnsi" w:cstheme="minorHAnsi"/>
          <w:sz w:val="22"/>
          <w:szCs w:val="22"/>
        </w:rPr>
      </w:pPr>
      <w:bookmarkStart w:id="46" w:name="_Toc211237683"/>
      <w:r w:rsidRPr="00FE786C">
        <w:rPr>
          <w:rFonts w:asciiTheme="minorHAnsi" w:hAnsiTheme="minorHAnsi" w:cstheme="minorHAnsi"/>
          <w:sz w:val="22"/>
          <w:szCs w:val="22"/>
        </w:rPr>
        <w:lastRenderedPageBreak/>
        <w:t xml:space="preserve">2.4. </w:t>
      </w:r>
      <w:r w:rsidR="008D12B1" w:rsidRPr="00FE786C">
        <w:rPr>
          <w:rFonts w:asciiTheme="minorHAnsi" w:hAnsiTheme="minorHAnsi" w:cstheme="minorHAnsi"/>
          <w:sz w:val="22"/>
          <w:szCs w:val="22"/>
        </w:rPr>
        <w:t>Adaptação às alterações climáticas, cobenefícios ambientais, económicos e/ou sociais</w:t>
      </w:r>
      <w:bookmarkEnd w:id="46"/>
    </w:p>
    <w:p w14:paraId="2E322E6B" w14:textId="2B9FE00F" w:rsidR="008D12B1" w:rsidRPr="0033451D" w:rsidRDefault="008D12B1" w:rsidP="008D12B1">
      <w:pPr>
        <w:pStyle w:val="Legenda"/>
        <w:rPr>
          <w:rFonts w:cstheme="minorHAnsi"/>
        </w:rPr>
      </w:pPr>
      <w:bookmarkStart w:id="47" w:name="_Ref153290855"/>
      <w:bookmarkStart w:id="48" w:name="_Toc211237715"/>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20</w:t>
      </w:r>
      <w:r w:rsidR="00CD103E" w:rsidRPr="0033451D">
        <w:rPr>
          <w:rFonts w:cstheme="minorHAnsi"/>
          <w:noProof/>
        </w:rPr>
        <w:fldChar w:fldCharType="end"/>
      </w:r>
      <w:r w:rsidRPr="0033451D">
        <w:rPr>
          <w:rFonts w:cstheme="minorHAnsi"/>
        </w:rPr>
        <w:t>: Identificação do impacto das atividades de implementação de projetos que utilizem esta metodologia na capacidade de adaptação às alterações climáticas</w:t>
      </w:r>
      <w:bookmarkEnd w:id="47"/>
      <w:bookmarkEnd w:id="48"/>
    </w:p>
    <w:tbl>
      <w:tblPr>
        <w:tblStyle w:val="TabelacomGrelha"/>
        <w:tblW w:w="9071" w:type="dxa"/>
        <w:tblLook w:val="04A0" w:firstRow="1" w:lastRow="0" w:firstColumn="1" w:lastColumn="0" w:noHBand="0" w:noVBand="1"/>
      </w:tblPr>
      <w:tblGrid>
        <w:gridCol w:w="9071"/>
      </w:tblGrid>
      <w:tr w:rsidR="008D12B1" w:rsidRPr="0033451D" w14:paraId="518D7397" w14:textId="77777777" w:rsidTr="008750FD">
        <w:trPr>
          <w:trHeight w:val="12042"/>
        </w:trPr>
        <w:tc>
          <w:tcPr>
            <w:tcW w:w="9071" w:type="dxa"/>
            <w:shd w:val="clear" w:color="auto" w:fill="EFF7F6"/>
          </w:tcPr>
          <w:p w14:paraId="562B82E8" w14:textId="4D21513A" w:rsidR="008D12B1" w:rsidRPr="0033451D" w:rsidRDefault="008D12B1" w:rsidP="00137DEF">
            <w:pPr>
              <w:keepNext/>
              <w:keepLines/>
              <w:shd w:val="clear" w:color="auto" w:fill="DAEEEB"/>
              <w:spacing w:before="40" w:after="40"/>
              <w:rPr>
                <w:rFonts w:cstheme="minorHAnsi"/>
                <w:i/>
                <w:iCs/>
                <w:sz w:val="18"/>
                <w:szCs w:val="18"/>
              </w:rPr>
            </w:pPr>
            <w:r w:rsidRPr="0033451D">
              <w:rPr>
                <w:rFonts w:cstheme="minorHAnsi"/>
                <w:i/>
                <w:iCs/>
                <w:sz w:val="18"/>
                <w:szCs w:val="18"/>
                <w:shd w:val="clear" w:color="auto" w:fill="BAE0DA"/>
              </w:rPr>
              <w:t>Descrever neste campo se as atividades previstas nesta metodologia terão impacto na capacidade de adaptação às alterações climáticas. Máximo 2000 caracteres</w:t>
            </w:r>
            <w:r w:rsidRPr="0033451D">
              <w:rPr>
                <w:rFonts w:cstheme="minorHAnsi"/>
                <w:i/>
                <w:iCs/>
                <w:sz w:val="18"/>
                <w:szCs w:val="18"/>
              </w:rPr>
              <w:t>.</w:t>
            </w:r>
          </w:p>
          <w:p w14:paraId="5C24E86B" w14:textId="77777777" w:rsidR="00137DEF" w:rsidRPr="0033451D" w:rsidRDefault="00137DEF" w:rsidP="006537E9">
            <w:pPr>
              <w:keepNext/>
              <w:keepLines/>
              <w:spacing w:before="40" w:after="40"/>
              <w:rPr>
                <w:rFonts w:cstheme="minorHAnsi"/>
                <w:i/>
                <w:iCs/>
                <w:sz w:val="18"/>
                <w:szCs w:val="18"/>
              </w:rPr>
            </w:pPr>
          </w:p>
          <w:p w14:paraId="5E49D56C" w14:textId="51A319B5" w:rsidR="00B9483A" w:rsidRPr="0033451D" w:rsidRDefault="00B9483A" w:rsidP="00137DEF">
            <w:pPr>
              <w:spacing w:before="40" w:after="40" w:line="360" w:lineRule="auto"/>
              <w:rPr>
                <w:rFonts w:cstheme="minorHAnsi"/>
                <w:szCs w:val="18"/>
              </w:rPr>
            </w:pPr>
          </w:p>
        </w:tc>
      </w:tr>
    </w:tbl>
    <w:p w14:paraId="3A983C27" w14:textId="77777777" w:rsidR="008D12B1" w:rsidRPr="0033451D" w:rsidRDefault="008D12B1" w:rsidP="008D12B1">
      <w:pPr>
        <w:rPr>
          <w:rFonts w:cstheme="minorHAnsi"/>
        </w:rPr>
      </w:pPr>
    </w:p>
    <w:p w14:paraId="7D4864E7" w14:textId="2953CE79" w:rsidR="008D12B1" w:rsidRPr="0033451D" w:rsidRDefault="008D12B1" w:rsidP="008D12B1">
      <w:pPr>
        <w:pStyle w:val="Legenda"/>
        <w:rPr>
          <w:rFonts w:cstheme="minorHAnsi"/>
          <w:sz w:val="20"/>
          <w:szCs w:val="20"/>
        </w:rPr>
      </w:pPr>
      <w:bookmarkStart w:id="49" w:name="_Ref153290871"/>
      <w:bookmarkStart w:id="50" w:name="_Toc211237716"/>
      <w:r w:rsidRPr="0033451D">
        <w:rPr>
          <w:rFonts w:cstheme="minorHAnsi"/>
          <w:sz w:val="20"/>
          <w:szCs w:val="20"/>
        </w:rPr>
        <w:lastRenderedPageBreak/>
        <w:t xml:space="preserve">Tabela </w:t>
      </w:r>
      <w:r w:rsidR="00CD103E" w:rsidRPr="0033451D">
        <w:rPr>
          <w:rFonts w:cstheme="minorHAnsi"/>
          <w:noProof/>
          <w:sz w:val="20"/>
          <w:szCs w:val="20"/>
        </w:rPr>
        <w:fldChar w:fldCharType="begin"/>
      </w:r>
      <w:r w:rsidR="00CD103E" w:rsidRPr="0033451D">
        <w:rPr>
          <w:rFonts w:cstheme="minorHAnsi"/>
          <w:noProof/>
          <w:sz w:val="20"/>
          <w:szCs w:val="20"/>
        </w:rPr>
        <w:instrText xml:space="preserve"> SEQ Tabela \* ARABIC </w:instrText>
      </w:r>
      <w:r w:rsidR="00CD103E" w:rsidRPr="0033451D">
        <w:rPr>
          <w:rFonts w:cstheme="minorHAnsi"/>
          <w:noProof/>
          <w:sz w:val="20"/>
          <w:szCs w:val="20"/>
        </w:rPr>
        <w:fldChar w:fldCharType="separate"/>
      </w:r>
      <w:r w:rsidR="005450F1">
        <w:rPr>
          <w:rFonts w:cstheme="minorHAnsi"/>
          <w:noProof/>
          <w:sz w:val="20"/>
          <w:szCs w:val="20"/>
        </w:rPr>
        <w:t>21</w:t>
      </w:r>
      <w:r w:rsidR="00CD103E" w:rsidRPr="0033451D">
        <w:rPr>
          <w:rFonts w:cstheme="minorHAnsi"/>
          <w:noProof/>
          <w:sz w:val="20"/>
          <w:szCs w:val="20"/>
        </w:rPr>
        <w:fldChar w:fldCharType="end"/>
      </w:r>
      <w:r w:rsidRPr="0033451D">
        <w:rPr>
          <w:rFonts w:cstheme="minorHAnsi"/>
          <w:sz w:val="20"/>
          <w:szCs w:val="20"/>
        </w:rPr>
        <w:t>: Identificação de cobenefícios ambienta</w:t>
      </w:r>
      <w:r w:rsidR="00413012" w:rsidRPr="0033451D">
        <w:rPr>
          <w:rFonts w:cstheme="minorHAnsi"/>
          <w:sz w:val="20"/>
          <w:szCs w:val="20"/>
        </w:rPr>
        <w:t>i</w:t>
      </w:r>
      <w:r w:rsidRPr="0033451D">
        <w:rPr>
          <w:rFonts w:cstheme="minorHAnsi"/>
          <w:sz w:val="20"/>
          <w:szCs w:val="20"/>
        </w:rPr>
        <w:t>s, económicos e/ou sociais que resultam da implementação de projetos que utilizem esta metodologia</w:t>
      </w:r>
      <w:bookmarkEnd w:id="49"/>
      <w:bookmarkEnd w:id="50"/>
    </w:p>
    <w:tbl>
      <w:tblPr>
        <w:tblStyle w:val="TabelacomGrelha"/>
        <w:tblW w:w="9071" w:type="dxa"/>
        <w:tblLook w:val="04A0" w:firstRow="1" w:lastRow="0" w:firstColumn="1" w:lastColumn="0" w:noHBand="0" w:noVBand="1"/>
      </w:tblPr>
      <w:tblGrid>
        <w:gridCol w:w="9071"/>
      </w:tblGrid>
      <w:tr w:rsidR="008D12B1" w:rsidRPr="0033451D" w14:paraId="0DD52D96" w14:textId="77777777" w:rsidTr="008750FD">
        <w:trPr>
          <w:trHeight w:val="12042"/>
        </w:trPr>
        <w:tc>
          <w:tcPr>
            <w:tcW w:w="9071" w:type="dxa"/>
            <w:shd w:val="clear" w:color="auto" w:fill="EFF7F6"/>
          </w:tcPr>
          <w:p w14:paraId="5D53EFB9" w14:textId="6C6A2730" w:rsidR="008D12B1" w:rsidRPr="0033451D" w:rsidRDefault="008D12B1" w:rsidP="00137DEF">
            <w:pPr>
              <w:shd w:val="clear" w:color="auto" w:fill="DAEEEB"/>
              <w:spacing w:before="40" w:after="40"/>
              <w:rPr>
                <w:rFonts w:cstheme="minorHAnsi"/>
                <w:i/>
                <w:iCs/>
                <w:sz w:val="18"/>
                <w:szCs w:val="18"/>
              </w:rPr>
            </w:pPr>
            <w:r w:rsidRPr="0033451D">
              <w:rPr>
                <w:rFonts w:cstheme="minorHAnsi"/>
                <w:i/>
                <w:iCs/>
                <w:sz w:val="18"/>
                <w:szCs w:val="18"/>
                <w:shd w:val="clear" w:color="auto" w:fill="BAE0DA"/>
              </w:rPr>
              <w:t xml:space="preserve">Descrever neste campo se as atividades previstas nesta metodologia </w:t>
            </w:r>
            <w:r w:rsidR="006537E9" w:rsidRPr="0033451D">
              <w:rPr>
                <w:rFonts w:cstheme="minorHAnsi"/>
                <w:i/>
                <w:iCs/>
                <w:sz w:val="18"/>
                <w:szCs w:val="18"/>
                <w:shd w:val="clear" w:color="auto" w:fill="BAE0DA"/>
              </w:rPr>
              <w:t xml:space="preserve">conseguem gerar </w:t>
            </w:r>
            <w:r w:rsidR="00C72349" w:rsidRPr="0033451D">
              <w:rPr>
                <w:rFonts w:cstheme="minorHAnsi"/>
                <w:i/>
                <w:iCs/>
                <w:sz w:val="18"/>
                <w:szCs w:val="18"/>
                <w:shd w:val="clear" w:color="auto" w:fill="BAE0DA"/>
              </w:rPr>
              <w:t>cobenefícios</w:t>
            </w:r>
            <w:r w:rsidR="006537E9" w:rsidRPr="0033451D">
              <w:rPr>
                <w:rFonts w:cstheme="minorHAnsi"/>
                <w:i/>
                <w:iCs/>
                <w:sz w:val="18"/>
                <w:szCs w:val="18"/>
                <w:shd w:val="clear" w:color="auto" w:fill="BAE0DA"/>
              </w:rPr>
              <w:t xml:space="preserve"> ambientais, económicos e/ou sociais</w:t>
            </w:r>
            <w:r w:rsidRPr="0033451D">
              <w:rPr>
                <w:rFonts w:cstheme="minorHAnsi"/>
                <w:i/>
                <w:iCs/>
                <w:sz w:val="18"/>
                <w:szCs w:val="18"/>
                <w:shd w:val="clear" w:color="auto" w:fill="BAE0DA"/>
              </w:rPr>
              <w:t>. Máximo 2000 caracteres</w:t>
            </w:r>
            <w:r w:rsidRPr="0033451D">
              <w:rPr>
                <w:rFonts w:cstheme="minorHAnsi"/>
                <w:i/>
                <w:iCs/>
                <w:sz w:val="18"/>
                <w:szCs w:val="18"/>
              </w:rPr>
              <w:t>.</w:t>
            </w:r>
          </w:p>
          <w:p w14:paraId="7AEEE6E1" w14:textId="77777777" w:rsidR="00137DEF" w:rsidRPr="0033451D" w:rsidRDefault="00137DEF" w:rsidP="00CD103E">
            <w:pPr>
              <w:spacing w:before="40" w:after="40"/>
              <w:rPr>
                <w:rFonts w:cstheme="minorHAnsi"/>
                <w:i/>
                <w:iCs/>
                <w:sz w:val="18"/>
                <w:szCs w:val="18"/>
              </w:rPr>
            </w:pPr>
          </w:p>
          <w:p w14:paraId="78206525" w14:textId="7424F239" w:rsidR="00C72349" w:rsidRPr="0033451D" w:rsidRDefault="00C72349" w:rsidP="00137DEF">
            <w:pPr>
              <w:shd w:val="clear" w:color="auto" w:fill="EFF7F6"/>
              <w:spacing w:before="40" w:after="40" w:line="360" w:lineRule="auto"/>
              <w:rPr>
                <w:rFonts w:cstheme="minorHAnsi"/>
                <w:szCs w:val="18"/>
              </w:rPr>
            </w:pPr>
            <w:r w:rsidRPr="00345619">
              <w:rPr>
                <w:rFonts w:cstheme="minorHAnsi"/>
                <w:szCs w:val="18"/>
              </w:rPr>
              <w:t xml:space="preserve"> </w:t>
            </w:r>
          </w:p>
        </w:tc>
      </w:tr>
    </w:tbl>
    <w:p w14:paraId="06613AEE" w14:textId="77777777" w:rsidR="008D12B1" w:rsidRPr="0033451D" w:rsidRDefault="008D12B1" w:rsidP="008D12B1">
      <w:pPr>
        <w:rPr>
          <w:rFonts w:cstheme="minorHAnsi"/>
        </w:rPr>
      </w:pPr>
    </w:p>
    <w:p w14:paraId="5B1E6F90" w14:textId="3F6E48A2" w:rsidR="008D12B1" w:rsidRPr="00FE786C" w:rsidRDefault="00785CAB" w:rsidP="00FE786C">
      <w:pPr>
        <w:pStyle w:val="Ttulo2"/>
        <w:rPr>
          <w:rFonts w:asciiTheme="minorHAnsi" w:hAnsiTheme="minorHAnsi" w:cstheme="minorHAnsi"/>
          <w:sz w:val="22"/>
          <w:szCs w:val="22"/>
        </w:rPr>
      </w:pPr>
      <w:bookmarkStart w:id="51" w:name="_Toc211237684"/>
      <w:r w:rsidRPr="00FE786C">
        <w:rPr>
          <w:rFonts w:asciiTheme="minorHAnsi" w:hAnsiTheme="minorHAnsi" w:cstheme="minorHAnsi"/>
          <w:sz w:val="22"/>
          <w:szCs w:val="22"/>
        </w:rPr>
        <w:lastRenderedPageBreak/>
        <w:t xml:space="preserve">2.5. </w:t>
      </w:r>
      <w:r w:rsidR="008D12B1" w:rsidRPr="00FE786C">
        <w:rPr>
          <w:rFonts w:asciiTheme="minorHAnsi" w:hAnsiTheme="minorHAnsi" w:cstheme="minorHAnsi"/>
          <w:sz w:val="22"/>
          <w:szCs w:val="22"/>
        </w:rPr>
        <w:t xml:space="preserve">Compromissos dos </w:t>
      </w:r>
      <w:r w:rsidR="00554C68" w:rsidRPr="00FE786C">
        <w:rPr>
          <w:rFonts w:asciiTheme="minorHAnsi" w:hAnsiTheme="minorHAnsi" w:cstheme="minorHAnsi"/>
          <w:sz w:val="22"/>
          <w:szCs w:val="22"/>
        </w:rPr>
        <w:t>promotores de projeto</w:t>
      </w:r>
      <w:bookmarkEnd w:id="51"/>
    </w:p>
    <w:p w14:paraId="39AABC82" w14:textId="0E3318F0" w:rsidR="008D12B1" w:rsidRPr="0033451D" w:rsidRDefault="008D12B1" w:rsidP="008D12B1">
      <w:pPr>
        <w:pStyle w:val="Legenda"/>
        <w:rPr>
          <w:rFonts w:cstheme="minorHAnsi"/>
        </w:rPr>
      </w:pPr>
      <w:bookmarkStart w:id="52" w:name="_Toc211237717"/>
      <w:r w:rsidRPr="0033451D">
        <w:rPr>
          <w:rFonts w:cstheme="minorHAnsi"/>
        </w:rPr>
        <w:t xml:space="preserve">Tabela </w:t>
      </w:r>
      <w:r w:rsidR="00CD103E" w:rsidRPr="0033451D">
        <w:rPr>
          <w:rFonts w:cstheme="minorHAnsi"/>
          <w:noProof/>
        </w:rPr>
        <w:fldChar w:fldCharType="begin"/>
      </w:r>
      <w:r w:rsidR="00CD103E" w:rsidRPr="0033451D">
        <w:rPr>
          <w:rFonts w:cstheme="minorHAnsi"/>
          <w:noProof/>
        </w:rPr>
        <w:instrText xml:space="preserve"> SEQ Tabela \* ARABIC </w:instrText>
      </w:r>
      <w:r w:rsidR="00CD103E" w:rsidRPr="0033451D">
        <w:rPr>
          <w:rFonts w:cstheme="minorHAnsi"/>
          <w:noProof/>
        </w:rPr>
        <w:fldChar w:fldCharType="separate"/>
      </w:r>
      <w:r w:rsidR="005450F1">
        <w:rPr>
          <w:rFonts w:cstheme="minorHAnsi"/>
          <w:noProof/>
        </w:rPr>
        <w:t>22</w:t>
      </w:r>
      <w:r w:rsidR="00CD103E" w:rsidRPr="0033451D">
        <w:rPr>
          <w:rFonts w:cstheme="minorHAnsi"/>
          <w:noProof/>
        </w:rPr>
        <w:fldChar w:fldCharType="end"/>
      </w:r>
      <w:r w:rsidRPr="0033451D">
        <w:rPr>
          <w:rFonts w:cstheme="minorHAnsi"/>
        </w:rPr>
        <w:t xml:space="preserve">: Lista de compromissos dos </w:t>
      </w:r>
      <w:r w:rsidR="00554C68" w:rsidRPr="0033451D">
        <w:rPr>
          <w:rFonts w:cstheme="minorHAnsi"/>
        </w:rPr>
        <w:t xml:space="preserve">promotores de projeto que adiram </w:t>
      </w:r>
      <w:r w:rsidRPr="0033451D">
        <w:rPr>
          <w:rFonts w:cstheme="minorHAnsi"/>
        </w:rPr>
        <w:t>a esta metodologia</w:t>
      </w:r>
      <w:bookmarkEnd w:id="52"/>
    </w:p>
    <w:tbl>
      <w:tblPr>
        <w:tblStyle w:val="TabelacomGrelha"/>
        <w:tblW w:w="9071" w:type="dxa"/>
        <w:tblLook w:val="04A0" w:firstRow="1" w:lastRow="0" w:firstColumn="1" w:lastColumn="0" w:noHBand="0" w:noVBand="1"/>
      </w:tblPr>
      <w:tblGrid>
        <w:gridCol w:w="9071"/>
      </w:tblGrid>
      <w:tr w:rsidR="008D12B1" w:rsidRPr="0033451D" w14:paraId="28AC0B7B" w14:textId="77777777" w:rsidTr="002524A2">
        <w:tc>
          <w:tcPr>
            <w:tcW w:w="9071" w:type="dxa"/>
          </w:tcPr>
          <w:p w14:paraId="4A244ACA" w14:textId="2B33F03D" w:rsidR="00587976" w:rsidRPr="0033451D" w:rsidRDefault="008D12B1" w:rsidP="00587976">
            <w:pPr>
              <w:shd w:val="clear" w:color="auto" w:fill="DAEEEB"/>
              <w:spacing w:before="40" w:after="40"/>
              <w:rPr>
                <w:rFonts w:cstheme="minorHAnsi"/>
                <w:i/>
                <w:iCs/>
                <w:sz w:val="18"/>
                <w:szCs w:val="18"/>
              </w:rPr>
            </w:pPr>
            <w:r w:rsidRPr="0033451D">
              <w:rPr>
                <w:rFonts w:cstheme="minorHAnsi"/>
                <w:i/>
                <w:iCs/>
                <w:sz w:val="18"/>
                <w:szCs w:val="18"/>
              </w:rPr>
              <w:t xml:space="preserve">Descrever neste campo todos os compromissos que os aderentes a esta metodologia terão </w:t>
            </w:r>
            <w:r w:rsidR="00131369" w:rsidRPr="0033451D">
              <w:rPr>
                <w:rFonts w:cstheme="minorHAnsi"/>
                <w:i/>
                <w:iCs/>
                <w:sz w:val="18"/>
                <w:szCs w:val="18"/>
              </w:rPr>
              <w:t>de</w:t>
            </w:r>
            <w:r w:rsidRPr="0033451D">
              <w:rPr>
                <w:rFonts w:cstheme="minorHAnsi"/>
                <w:i/>
                <w:iCs/>
                <w:sz w:val="18"/>
                <w:szCs w:val="18"/>
              </w:rPr>
              <w:t xml:space="preserve"> observar durante a vigência do projeto. Máximo 2000 caracteres.</w:t>
            </w:r>
          </w:p>
          <w:p w14:paraId="6829FE4F" w14:textId="77777777" w:rsidR="00587976" w:rsidRPr="0033451D" w:rsidRDefault="00587976" w:rsidP="00587976">
            <w:pPr>
              <w:shd w:val="clear" w:color="auto" w:fill="EFF7F6"/>
              <w:spacing w:before="40" w:after="40" w:line="360" w:lineRule="auto"/>
              <w:rPr>
                <w:rFonts w:cstheme="minorHAnsi"/>
                <w:sz w:val="18"/>
                <w:szCs w:val="18"/>
              </w:rPr>
            </w:pPr>
          </w:p>
          <w:p w14:paraId="578B5A46" w14:textId="3EE812E7" w:rsidR="008D12B1" w:rsidRPr="00D111EA" w:rsidRDefault="00534959" w:rsidP="00805556">
            <w:pPr>
              <w:pStyle w:val="PargrafodaLista"/>
              <w:numPr>
                <w:ilvl w:val="0"/>
                <w:numId w:val="17"/>
              </w:numPr>
              <w:shd w:val="clear" w:color="auto" w:fill="EFF7F6"/>
              <w:spacing w:before="40" w:after="40" w:line="360" w:lineRule="auto"/>
              <w:rPr>
                <w:rFonts w:cstheme="minorHAnsi"/>
                <w:i/>
                <w:iCs/>
                <w:sz w:val="20"/>
                <w:szCs w:val="20"/>
              </w:rPr>
            </w:pPr>
            <w:r w:rsidRPr="00D111EA">
              <w:rPr>
                <w:rFonts w:cstheme="minorHAnsi"/>
                <w:i/>
                <w:iCs/>
                <w:sz w:val="20"/>
                <w:szCs w:val="20"/>
              </w:rPr>
              <w:t>Implementar o projeto de acordo com o definido nesta metodologia</w:t>
            </w:r>
            <w:r w:rsidR="00D11EB4" w:rsidRPr="00D111EA">
              <w:rPr>
                <w:rFonts w:cstheme="minorHAnsi"/>
                <w:i/>
                <w:iCs/>
                <w:sz w:val="20"/>
                <w:szCs w:val="20"/>
              </w:rPr>
              <w:t>.</w:t>
            </w:r>
          </w:p>
          <w:p w14:paraId="6AD1CB45" w14:textId="1B8EDBEA" w:rsidR="00C45785" w:rsidRPr="00D111EA" w:rsidRDefault="00D111EA" w:rsidP="00805556">
            <w:pPr>
              <w:pStyle w:val="PargrafodaLista"/>
              <w:numPr>
                <w:ilvl w:val="0"/>
                <w:numId w:val="17"/>
              </w:numPr>
              <w:shd w:val="clear" w:color="auto" w:fill="EFF7F6"/>
              <w:spacing w:before="40" w:after="40" w:line="360" w:lineRule="auto"/>
              <w:rPr>
                <w:rFonts w:cstheme="minorHAnsi"/>
                <w:i/>
                <w:iCs/>
                <w:sz w:val="20"/>
                <w:szCs w:val="20"/>
              </w:rPr>
            </w:pPr>
            <w:r w:rsidRPr="00D111EA">
              <w:rPr>
                <w:rFonts w:cstheme="minorHAnsi"/>
                <w:i/>
                <w:iCs/>
                <w:sz w:val="20"/>
                <w:szCs w:val="20"/>
              </w:rPr>
              <w:t>….</w:t>
            </w:r>
          </w:p>
          <w:p w14:paraId="18130CCB" w14:textId="193AD516" w:rsidR="008D12B1" w:rsidRPr="00D111EA" w:rsidRDefault="008D12B1" w:rsidP="00805556">
            <w:pPr>
              <w:pStyle w:val="PargrafodaLista"/>
              <w:numPr>
                <w:ilvl w:val="0"/>
                <w:numId w:val="17"/>
              </w:numPr>
              <w:shd w:val="clear" w:color="auto" w:fill="EFF7F6"/>
              <w:spacing w:before="40" w:after="40" w:line="360" w:lineRule="auto"/>
              <w:rPr>
                <w:rFonts w:cstheme="minorHAnsi"/>
                <w:i/>
                <w:iCs/>
                <w:sz w:val="20"/>
                <w:szCs w:val="20"/>
              </w:rPr>
            </w:pPr>
            <w:r w:rsidRPr="00D111EA">
              <w:rPr>
                <w:rFonts w:cstheme="minorHAnsi"/>
                <w:i/>
                <w:iCs/>
                <w:sz w:val="20"/>
                <w:szCs w:val="20"/>
              </w:rPr>
              <w:t>Reportar alterações ao projeto que possam ter impacto na redução de emissões ou aumento de sequestro</w:t>
            </w:r>
            <w:r w:rsidR="00D11EB4" w:rsidRPr="00D111EA">
              <w:rPr>
                <w:rFonts w:cstheme="minorHAnsi"/>
                <w:i/>
                <w:iCs/>
                <w:sz w:val="20"/>
                <w:szCs w:val="20"/>
              </w:rPr>
              <w:t>.</w:t>
            </w:r>
          </w:p>
          <w:p w14:paraId="2DDE87A9" w14:textId="5D4F869D" w:rsidR="008D12B1" w:rsidRPr="00D111EA" w:rsidRDefault="008D12B1" w:rsidP="00805556">
            <w:pPr>
              <w:pStyle w:val="PargrafodaLista"/>
              <w:numPr>
                <w:ilvl w:val="0"/>
                <w:numId w:val="17"/>
              </w:numPr>
              <w:shd w:val="clear" w:color="auto" w:fill="EFF7F6"/>
              <w:spacing w:before="40" w:after="40" w:line="360" w:lineRule="auto"/>
              <w:rPr>
                <w:rFonts w:cstheme="minorHAnsi"/>
                <w:i/>
                <w:iCs/>
                <w:sz w:val="20"/>
                <w:szCs w:val="20"/>
              </w:rPr>
            </w:pPr>
            <w:r w:rsidRPr="00D111EA">
              <w:rPr>
                <w:rFonts w:cstheme="minorHAnsi"/>
                <w:i/>
                <w:iCs/>
                <w:sz w:val="20"/>
                <w:szCs w:val="20"/>
              </w:rPr>
              <w:t>Manter o plano de monitorização tal como descrito</w:t>
            </w:r>
            <w:r w:rsidR="00D11EB4" w:rsidRPr="00D111EA">
              <w:rPr>
                <w:rFonts w:cstheme="minorHAnsi"/>
                <w:i/>
                <w:iCs/>
                <w:sz w:val="20"/>
                <w:szCs w:val="20"/>
              </w:rPr>
              <w:t>.</w:t>
            </w:r>
          </w:p>
          <w:p w14:paraId="43D7D1BF" w14:textId="091C7B4E" w:rsidR="008D12B1" w:rsidRPr="00D111EA" w:rsidRDefault="008D12B1" w:rsidP="00805556">
            <w:pPr>
              <w:pStyle w:val="PargrafodaLista"/>
              <w:numPr>
                <w:ilvl w:val="0"/>
                <w:numId w:val="17"/>
              </w:numPr>
              <w:shd w:val="clear" w:color="auto" w:fill="EFF7F6"/>
              <w:spacing w:before="40" w:after="40" w:line="360" w:lineRule="auto"/>
              <w:rPr>
                <w:rFonts w:cstheme="minorHAnsi"/>
                <w:i/>
                <w:iCs/>
                <w:sz w:val="20"/>
                <w:szCs w:val="20"/>
              </w:rPr>
            </w:pPr>
            <w:r w:rsidRPr="00D111EA">
              <w:rPr>
                <w:rFonts w:cstheme="minorHAnsi"/>
                <w:i/>
                <w:iCs/>
                <w:sz w:val="20"/>
                <w:szCs w:val="20"/>
              </w:rPr>
              <w:t>Compromisso de que os créditos gerados ao abrigo deste projeto não foram já vendidos ou que não serão colocados à venda ao abrigo de outros mercados voluntários</w:t>
            </w:r>
            <w:r w:rsidR="00D11EB4" w:rsidRPr="00D111EA">
              <w:rPr>
                <w:rFonts w:cstheme="minorHAnsi"/>
                <w:i/>
                <w:iCs/>
                <w:sz w:val="20"/>
                <w:szCs w:val="20"/>
              </w:rPr>
              <w:t>.</w:t>
            </w:r>
          </w:p>
          <w:p w14:paraId="4D0735E9" w14:textId="0E345FE0" w:rsidR="00131369" w:rsidRPr="0033451D" w:rsidRDefault="00131369" w:rsidP="00805556">
            <w:pPr>
              <w:pStyle w:val="PargrafodaLista"/>
              <w:numPr>
                <w:ilvl w:val="0"/>
                <w:numId w:val="17"/>
              </w:numPr>
              <w:shd w:val="clear" w:color="auto" w:fill="EFF7F6"/>
              <w:spacing w:before="40" w:after="40" w:line="360" w:lineRule="auto"/>
              <w:rPr>
                <w:rFonts w:cstheme="minorHAnsi"/>
                <w:sz w:val="18"/>
                <w:szCs w:val="18"/>
              </w:rPr>
            </w:pPr>
            <w:r w:rsidRPr="00D111EA">
              <w:rPr>
                <w:rFonts w:cstheme="minorHAnsi"/>
                <w:i/>
                <w:iCs/>
                <w:sz w:val="20"/>
                <w:szCs w:val="20"/>
              </w:rPr>
              <w:t>Compromisso de boa colaboração nas auditorias de verificação e no fornecimento de todos os dados necessários para este fim</w:t>
            </w:r>
            <w:r w:rsidR="00D11EB4" w:rsidRPr="00D111EA">
              <w:rPr>
                <w:rFonts w:cstheme="minorHAnsi"/>
                <w:i/>
                <w:iCs/>
                <w:sz w:val="20"/>
                <w:szCs w:val="20"/>
              </w:rPr>
              <w:t>.</w:t>
            </w:r>
          </w:p>
        </w:tc>
      </w:tr>
    </w:tbl>
    <w:p w14:paraId="6B412D5F" w14:textId="77777777" w:rsidR="008D12B1" w:rsidRPr="0033451D" w:rsidRDefault="008D12B1" w:rsidP="008D12B1">
      <w:pPr>
        <w:spacing w:before="0" w:after="160" w:line="259" w:lineRule="auto"/>
        <w:jc w:val="left"/>
        <w:rPr>
          <w:rFonts w:cstheme="minorHAnsi"/>
        </w:rPr>
      </w:pPr>
    </w:p>
    <w:p w14:paraId="3E767E7D" w14:textId="77777777" w:rsidR="008D12B1" w:rsidRPr="0033451D" w:rsidRDefault="008D12B1" w:rsidP="008D12B1">
      <w:pPr>
        <w:spacing w:before="0" w:after="160" w:line="259" w:lineRule="auto"/>
        <w:jc w:val="left"/>
        <w:rPr>
          <w:rFonts w:cstheme="minorHAnsi"/>
        </w:rPr>
      </w:pPr>
      <w:r w:rsidRPr="0033451D">
        <w:rPr>
          <w:rFonts w:cstheme="minorHAnsi"/>
        </w:rPr>
        <w:br w:type="page"/>
      </w:r>
    </w:p>
    <w:p w14:paraId="62DF4751" w14:textId="09920788" w:rsidR="008D12B1" w:rsidRPr="0033451D" w:rsidRDefault="00785CAB" w:rsidP="008D12B1">
      <w:pPr>
        <w:pStyle w:val="Ttulo1"/>
        <w:rPr>
          <w:rFonts w:asciiTheme="minorHAnsi" w:hAnsiTheme="minorHAnsi" w:cstheme="minorHAnsi"/>
        </w:rPr>
      </w:pPr>
      <w:bookmarkStart w:id="53" w:name="_Toc211237685"/>
      <w:r w:rsidRPr="0033451D">
        <w:rPr>
          <w:rFonts w:asciiTheme="minorHAnsi" w:hAnsiTheme="minorHAnsi" w:cstheme="minorHAnsi"/>
        </w:rPr>
        <w:lastRenderedPageBreak/>
        <w:t xml:space="preserve">3. </w:t>
      </w:r>
      <w:r w:rsidR="008D12B1" w:rsidRPr="0033451D">
        <w:rPr>
          <w:rFonts w:asciiTheme="minorHAnsi" w:hAnsiTheme="minorHAnsi" w:cstheme="minorHAnsi"/>
        </w:rPr>
        <w:t>Plano de monitorização</w:t>
      </w:r>
      <w:bookmarkEnd w:id="53"/>
    </w:p>
    <w:p w14:paraId="602160E7" w14:textId="3BCDBBA4" w:rsidR="00827C1F" w:rsidRPr="006F12CA" w:rsidRDefault="006F12CA" w:rsidP="006F12CA">
      <w:pPr>
        <w:shd w:val="clear" w:color="auto" w:fill="EFF7F6"/>
        <w:spacing w:before="40" w:after="40" w:line="360" w:lineRule="auto"/>
        <w:rPr>
          <w:rFonts w:cstheme="minorHAnsi"/>
          <w:i/>
          <w:iCs/>
          <w:sz w:val="20"/>
          <w:szCs w:val="20"/>
        </w:rPr>
      </w:pPr>
      <w:r>
        <w:rPr>
          <w:rFonts w:cstheme="minorHAnsi"/>
          <w:i/>
          <w:iCs/>
          <w:sz w:val="20"/>
          <w:szCs w:val="20"/>
        </w:rPr>
        <w:t>As m</w:t>
      </w:r>
      <w:r w:rsidR="00B07993" w:rsidRPr="006F12CA">
        <w:rPr>
          <w:rFonts w:cstheme="minorHAnsi"/>
          <w:i/>
          <w:iCs/>
          <w:sz w:val="20"/>
          <w:szCs w:val="20"/>
        </w:rPr>
        <w:t>etodologias</w:t>
      </w:r>
      <w:r w:rsidR="00827C1F" w:rsidRPr="006F12CA">
        <w:rPr>
          <w:rFonts w:cstheme="minorHAnsi"/>
          <w:i/>
          <w:iCs/>
          <w:sz w:val="20"/>
          <w:szCs w:val="20"/>
        </w:rPr>
        <w:t xml:space="preserve"> de cálculo propost</w:t>
      </w:r>
      <w:r w:rsidR="00B07993" w:rsidRPr="006F12CA">
        <w:rPr>
          <w:rFonts w:cstheme="minorHAnsi"/>
          <w:i/>
          <w:iCs/>
          <w:sz w:val="20"/>
          <w:szCs w:val="20"/>
        </w:rPr>
        <w:t>a</w:t>
      </w:r>
      <w:r w:rsidR="00827C1F" w:rsidRPr="006F12CA">
        <w:rPr>
          <w:rFonts w:cstheme="minorHAnsi"/>
          <w:i/>
          <w:iCs/>
          <w:sz w:val="20"/>
          <w:szCs w:val="20"/>
        </w:rPr>
        <w:t>s para os projetos seguem as seguintes referências principais:</w:t>
      </w:r>
    </w:p>
    <w:p w14:paraId="1BA5BEC6" w14:textId="77777777" w:rsidR="006F12CA" w:rsidRPr="006F12CA" w:rsidRDefault="006F12CA" w:rsidP="006F12CA">
      <w:pPr>
        <w:pStyle w:val="PargrafodaLista"/>
        <w:numPr>
          <w:ilvl w:val="0"/>
          <w:numId w:val="17"/>
        </w:numPr>
        <w:shd w:val="clear" w:color="auto" w:fill="EFF7F6"/>
        <w:spacing w:before="40" w:after="40" w:line="360" w:lineRule="auto"/>
        <w:rPr>
          <w:rFonts w:cstheme="minorHAnsi"/>
          <w:i/>
          <w:iCs/>
          <w:sz w:val="20"/>
          <w:szCs w:val="20"/>
        </w:rPr>
      </w:pPr>
      <w:r w:rsidRPr="006F12CA">
        <w:rPr>
          <w:rFonts w:cstheme="minorHAnsi"/>
          <w:i/>
          <w:iCs/>
          <w:sz w:val="20"/>
          <w:szCs w:val="20"/>
        </w:rPr>
        <w:t>….</w:t>
      </w:r>
    </w:p>
    <w:p w14:paraId="7B8F6EE8" w14:textId="0DAF5D94" w:rsidR="00827C1F" w:rsidRPr="009A5E1C" w:rsidRDefault="00827C1F" w:rsidP="006F12CA">
      <w:pPr>
        <w:pStyle w:val="PargrafodaLista"/>
        <w:numPr>
          <w:ilvl w:val="0"/>
          <w:numId w:val="17"/>
        </w:numPr>
        <w:shd w:val="clear" w:color="auto" w:fill="EFF7F6"/>
        <w:spacing w:before="40" w:after="40" w:line="360" w:lineRule="auto"/>
        <w:rPr>
          <w:rFonts w:cstheme="minorHAnsi"/>
          <w:i/>
          <w:iCs/>
          <w:sz w:val="20"/>
          <w:szCs w:val="20"/>
          <w:lang w:val="en-GB"/>
        </w:rPr>
      </w:pPr>
      <w:r w:rsidRPr="009A5E1C">
        <w:rPr>
          <w:rFonts w:cstheme="minorHAnsi"/>
          <w:i/>
          <w:iCs/>
          <w:sz w:val="20"/>
          <w:szCs w:val="20"/>
          <w:lang w:val="en-GB"/>
        </w:rPr>
        <w:t>2019 Refinement Guidelines to the 2006 IPCC Guidelines for National Greenhouse Gas Inventories</w:t>
      </w:r>
    </w:p>
    <w:p w14:paraId="489EB730" w14:textId="6A778DB5" w:rsidR="00827C1F" w:rsidRPr="006F12CA" w:rsidRDefault="00827C1F" w:rsidP="006F12CA">
      <w:pPr>
        <w:pStyle w:val="PargrafodaLista"/>
        <w:numPr>
          <w:ilvl w:val="0"/>
          <w:numId w:val="17"/>
        </w:numPr>
        <w:shd w:val="clear" w:color="auto" w:fill="EFF7F6"/>
        <w:spacing w:before="40" w:after="40" w:line="360" w:lineRule="auto"/>
        <w:rPr>
          <w:rFonts w:cstheme="minorHAnsi"/>
          <w:i/>
          <w:iCs/>
          <w:sz w:val="20"/>
          <w:szCs w:val="20"/>
        </w:rPr>
      </w:pPr>
      <w:proofErr w:type="spellStart"/>
      <w:r w:rsidRPr="006F12CA">
        <w:rPr>
          <w:rFonts w:cstheme="minorHAnsi"/>
          <w:i/>
          <w:iCs/>
          <w:sz w:val="20"/>
          <w:szCs w:val="20"/>
        </w:rPr>
        <w:t>National</w:t>
      </w:r>
      <w:proofErr w:type="spellEnd"/>
      <w:r w:rsidRPr="006F12CA">
        <w:rPr>
          <w:rFonts w:cstheme="minorHAnsi"/>
          <w:i/>
          <w:iCs/>
          <w:sz w:val="20"/>
          <w:szCs w:val="20"/>
        </w:rPr>
        <w:t xml:space="preserve"> </w:t>
      </w:r>
      <w:proofErr w:type="spellStart"/>
      <w:r w:rsidRPr="006F12CA">
        <w:rPr>
          <w:rFonts w:cstheme="minorHAnsi"/>
          <w:i/>
          <w:iCs/>
          <w:sz w:val="20"/>
          <w:szCs w:val="20"/>
        </w:rPr>
        <w:t>Inventory</w:t>
      </w:r>
      <w:proofErr w:type="spellEnd"/>
      <w:r w:rsidRPr="006F12CA">
        <w:rPr>
          <w:rFonts w:cstheme="minorHAnsi"/>
          <w:i/>
          <w:iCs/>
          <w:sz w:val="20"/>
          <w:szCs w:val="20"/>
        </w:rPr>
        <w:t xml:space="preserve"> </w:t>
      </w:r>
      <w:proofErr w:type="spellStart"/>
      <w:r w:rsidRPr="006F12CA">
        <w:rPr>
          <w:rFonts w:cstheme="minorHAnsi"/>
          <w:i/>
          <w:iCs/>
          <w:sz w:val="20"/>
          <w:szCs w:val="20"/>
        </w:rPr>
        <w:t>Report</w:t>
      </w:r>
      <w:proofErr w:type="spellEnd"/>
      <w:r w:rsidRPr="006F12CA">
        <w:rPr>
          <w:rFonts w:cstheme="minorHAnsi"/>
          <w:i/>
          <w:iCs/>
          <w:sz w:val="20"/>
          <w:szCs w:val="20"/>
        </w:rPr>
        <w:t xml:space="preserve"> 2023, Portugal</w:t>
      </w:r>
      <w:r w:rsidR="004A6D2A" w:rsidRPr="006F12CA">
        <w:rPr>
          <w:rFonts w:cstheme="minorHAnsi"/>
          <w:i/>
          <w:iCs/>
          <w:sz w:val="20"/>
          <w:szCs w:val="20"/>
        </w:rPr>
        <w:t>.</w:t>
      </w:r>
    </w:p>
    <w:p w14:paraId="5FED119C" w14:textId="77777777" w:rsidR="00827C1F" w:rsidRPr="00D6534E" w:rsidRDefault="00827C1F" w:rsidP="008E26A0">
      <w:pPr>
        <w:rPr>
          <w:rFonts w:cstheme="minorHAnsi"/>
          <w:sz w:val="24"/>
          <w:szCs w:val="24"/>
        </w:rPr>
      </w:pPr>
    </w:p>
    <w:p w14:paraId="307BD006" w14:textId="191470FC" w:rsidR="00AD66D0" w:rsidRPr="00FE786C" w:rsidRDefault="009B4806" w:rsidP="004F0AC1">
      <w:pPr>
        <w:pStyle w:val="Ttulo2"/>
        <w:rPr>
          <w:rFonts w:asciiTheme="minorHAnsi" w:hAnsiTheme="minorHAnsi" w:cstheme="minorHAnsi"/>
          <w:sz w:val="22"/>
          <w:szCs w:val="22"/>
        </w:rPr>
      </w:pPr>
      <w:bookmarkStart w:id="54" w:name="_Toc211237686"/>
      <w:r w:rsidRPr="00FE786C">
        <w:rPr>
          <w:rFonts w:asciiTheme="minorHAnsi" w:hAnsiTheme="minorHAnsi" w:cstheme="minorHAnsi"/>
          <w:sz w:val="22"/>
          <w:szCs w:val="22"/>
        </w:rPr>
        <w:t xml:space="preserve">3.1. </w:t>
      </w:r>
      <w:r w:rsidR="00540A60" w:rsidRPr="00FE786C">
        <w:rPr>
          <w:rFonts w:asciiTheme="minorHAnsi" w:hAnsiTheme="minorHAnsi" w:cstheme="minorHAnsi"/>
          <w:sz w:val="22"/>
          <w:szCs w:val="22"/>
        </w:rPr>
        <w:t xml:space="preserve">Cenário de </w:t>
      </w:r>
      <w:r w:rsidR="0000675D" w:rsidRPr="00FE786C">
        <w:rPr>
          <w:rFonts w:asciiTheme="minorHAnsi" w:hAnsiTheme="minorHAnsi" w:cstheme="minorHAnsi"/>
          <w:sz w:val="22"/>
          <w:szCs w:val="22"/>
        </w:rPr>
        <w:t>r</w:t>
      </w:r>
      <w:r w:rsidR="00540A60" w:rsidRPr="00FE786C">
        <w:rPr>
          <w:rFonts w:asciiTheme="minorHAnsi" w:hAnsiTheme="minorHAnsi" w:cstheme="minorHAnsi"/>
          <w:sz w:val="22"/>
          <w:szCs w:val="22"/>
        </w:rPr>
        <w:t>eferência</w:t>
      </w:r>
      <w:bookmarkEnd w:id="54"/>
    </w:p>
    <w:p w14:paraId="44BA957B" w14:textId="04037AD3" w:rsidR="00E7684E" w:rsidRDefault="00A00FBA" w:rsidP="00A00FBA">
      <w:pPr>
        <w:shd w:val="clear" w:color="auto" w:fill="EFF7F6"/>
        <w:spacing w:before="40" w:after="40" w:line="360" w:lineRule="auto"/>
        <w:rPr>
          <w:rFonts w:cstheme="minorHAnsi"/>
          <w:i/>
          <w:iCs/>
          <w:sz w:val="20"/>
          <w:szCs w:val="20"/>
        </w:rPr>
      </w:pPr>
      <w:r>
        <w:rPr>
          <w:rFonts w:cstheme="minorHAnsi"/>
          <w:i/>
          <w:iCs/>
          <w:sz w:val="20"/>
          <w:szCs w:val="20"/>
        </w:rPr>
        <w:t>Descrever a m</w:t>
      </w:r>
      <w:r w:rsidR="0013226D" w:rsidRPr="00A00FBA">
        <w:rPr>
          <w:rFonts w:cstheme="minorHAnsi"/>
          <w:i/>
          <w:iCs/>
          <w:sz w:val="20"/>
          <w:szCs w:val="20"/>
        </w:rPr>
        <w:t xml:space="preserve">etodologia </w:t>
      </w:r>
      <w:r w:rsidRPr="00A00FBA">
        <w:rPr>
          <w:rFonts w:cstheme="minorHAnsi"/>
          <w:i/>
          <w:iCs/>
          <w:sz w:val="20"/>
          <w:szCs w:val="20"/>
        </w:rPr>
        <w:t>de quantificação das emissões e/ou sequestro esperados no cenário de referência</w:t>
      </w:r>
    </w:p>
    <w:p w14:paraId="042E4057" w14:textId="77777777" w:rsidR="00A22635" w:rsidRDefault="00A22635" w:rsidP="00A00FBA">
      <w:pPr>
        <w:shd w:val="clear" w:color="auto" w:fill="EFF7F6"/>
        <w:spacing w:before="40" w:after="40" w:line="360" w:lineRule="auto"/>
        <w:rPr>
          <w:rFonts w:cstheme="minorHAnsi"/>
          <w:i/>
          <w:iCs/>
          <w:sz w:val="20"/>
          <w:szCs w:val="20"/>
        </w:rPr>
      </w:pPr>
    </w:p>
    <w:p w14:paraId="4CCFB9C8" w14:textId="77777777" w:rsidR="001A1427" w:rsidRDefault="001A1427" w:rsidP="00A00FBA">
      <w:pPr>
        <w:shd w:val="clear" w:color="auto" w:fill="EFF7F6"/>
        <w:spacing w:before="40" w:after="40" w:line="360" w:lineRule="auto"/>
        <w:rPr>
          <w:rFonts w:cstheme="minorHAnsi"/>
          <w:i/>
          <w:iCs/>
          <w:sz w:val="20"/>
          <w:szCs w:val="20"/>
        </w:rPr>
      </w:pPr>
    </w:p>
    <w:p w14:paraId="00F95162" w14:textId="77777777" w:rsidR="001A1427" w:rsidRPr="00A00FBA" w:rsidRDefault="001A1427" w:rsidP="00A00FBA">
      <w:pPr>
        <w:shd w:val="clear" w:color="auto" w:fill="EFF7F6"/>
        <w:spacing w:before="40" w:after="40" w:line="360" w:lineRule="auto"/>
        <w:rPr>
          <w:rFonts w:cstheme="minorHAnsi"/>
          <w:i/>
          <w:iCs/>
          <w:sz w:val="20"/>
          <w:szCs w:val="20"/>
        </w:rPr>
      </w:pPr>
    </w:p>
    <w:p w14:paraId="5B44C5CB" w14:textId="076729A3" w:rsidR="008D12B1" w:rsidRPr="00FE786C" w:rsidRDefault="006F6F1C" w:rsidP="004F0AC1">
      <w:pPr>
        <w:pStyle w:val="Ttulo2"/>
        <w:rPr>
          <w:rFonts w:asciiTheme="minorHAnsi" w:hAnsiTheme="minorHAnsi" w:cstheme="minorHAnsi"/>
          <w:sz w:val="22"/>
          <w:szCs w:val="22"/>
        </w:rPr>
      </w:pPr>
      <w:bookmarkStart w:id="55" w:name="_Toc211237687"/>
      <w:r w:rsidRPr="00FE786C">
        <w:rPr>
          <w:rFonts w:asciiTheme="minorHAnsi" w:hAnsiTheme="minorHAnsi" w:cstheme="minorHAnsi"/>
          <w:sz w:val="22"/>
          <w:szCs w:val="22"/>
        </w:rPr>
        <w:t xml:space="preserve">3.2. </w:t>
      </w:r>
      <w:r w:rsidR="00104E85" w:rsidRPr="00FE786C">
        <w:rPr>
          <w:rFonts w:asciiTheme="minorHAnsi" w:hAnsiTheme="minorHAnsi" w:cstheme="minorHAnsi"/>
          <w:sz w:val="22"/>
          <w:szCs w:val="22"/>
        </w:rPr>
        <w:t xml:space="preserve">Cenário de </w:t>
      </w:r>
      <w:r w:rsidR="00A0479A" w:rsidRPr="00FE786C">
        <w:rPr>
          <w:rFonts w:asciiTheme="minorHAnsi" w:hAnsiTheme="minorHAnsi" w:cstheme="minorHAnsi"/>
          <w:sz w:val="22"/>
          <w:szCs w:val="22"/>
        </w:rPr>
        <w:t>projeto -</w:t>
      </w:r>
      <w:r w:rsidR="00104E85" w:rsidRPr="00FE786C">
        <w:rPr>
          <w:rFonts w:asciiTheme="minorHAnsi" w:hAnsiTheme="minorHAnsi" w:cstheme="minorHAnsi"/>
          <w:sz w:val="22"/>
          <w:szCs w:val="22"/>
        </w:rPr>
        <w:t xml:space="preserve"> </w:t>
      </w:r>
      <w:r w:rsidR="004F6BC4" w:rsidRPr="00FE786C">
        <w:rPr>
          <w:rFonts w:asciiTheme="minorHAnsi" w:hAnsiTheme="minorHAnsi" w:cstheme="minorHAnsi"/>
          <w:sz w:val="22"/>
          <w:szCs w:val="22"/>
        </w:rPr>
        <w:t xml:space="preserve">futuro </w:t>
      </w:r>
      <w:r w:rsidR="00FC09B1" w:rsidRPr="00FE786C">
        <w:rPr>
          <w:rFonts w:asciiTheme="minorHAnsi" w:hAnsiTheme="minorHAnsi" w:cstheme="minorHAnsi"/>
          <w:sz w:val="22"/>
          <w:szCs w:val="22"/>
        </w:rPr>
        <w:t>(</w:t>
      </w:r>
      <w:proofErr w:type="spellStart"/>
      <w:r w:rsidR="004F6BC4" w:rsidRPr="00FE786C">
        <w:rPr>
          <w:rFonts w:asciiTheme="minorHAnsi" w:hAnsiTheme="minorHAnsi" w:cstheme="minorHAnsi"/>
          <w:sz w:val="22"/>
          <w:szCs w:val="22"/>
        </w:rPr>
        <w:t>ex</w:t>
      </w:r>
      <w:proofErr w:type="spellEnd"/>
      <w:r w:rsidR="004F6BC4" w:rsidRPr="00FE786C">
        <w:rPr>
          <w:rFonts w:asciiTheme="minorHAnsi" w:hAnsiTheme="minorHAnsi" w:cstheme="minorHAnsi"/>
          <w:sz w:val="22"/>
          <w:szCs w:val="22"/>
        </w:rPr>
        <w:t xml:space="preserve"> ante</w:t>
      </w:r>
      <w:r w:rsidR="00FC09B1" w:rsidRPr="00FE786C">
        <w:rPr>
          <w:rFonts w:asciiTheme="minorHAnsi" w:hAnsiTheme="minorHAnsi" w:cstheme="minorHAnsi"/>
          <w:sz w:val="22"/>
          <w:szCs w:val="22"/>
        </w:rPr>
        <w:t>)</w:t>
      </w:r>
      <w:bookmarkEnd w:id="55"/>
    </w:p>
    <w:p w14:paraId="0D6C2BD3" w14:textId="0A4AE495" w:rsidR="00A00FBA" w:rsidRDefault="00A00FBA" w:rsidP="00A00FBA">
      <w:pPr>
        <w:shd w:val="clear" w:color="auto" w:fill="EFF7F6"/>
        <w:spacing w:before="40" w:after="40" w:line="360" w:lineRule="auto"/>
        <w:rPr>
          <w:rFonts w:cstheme="minorHAnsi"/>
          <w:i/>
          <w:iCs/>
          <w:sz w:val="20"/>
          <w:szCs w:val="20"/>
        </w:rPr>
      </w:pPr>
      <w:r>
        <w:rPr>
          <w:rFonts w:cstheme="minorHAnsi"/>
          <w:i/>
          <w:iCs/>
          <w:sz w:val="20"/>
          <w:szCs w:val="20"/>
        </w:rPr>
        <w:t>Descrever a m</w:t>
      </w:r>
      <w:r w:rsidRPr="00A00FBA">
        <w:rPr>
          <w:rFonts w:cstheme="minorHAnsi"/>
          <w:i/>
          <w:iCs/>
          <w:sz w:val="20"/>
          <w:szCs w:val="20"/>
        </w:rPr>
        <w:t xml:space="preserve">etodologia de quantificação das emissões e/ou sequestro esperados no cenário de </w:t>
      </w:r>
      <w:r>
        <w:rPr>
          <w:rFonts w:cstheme="minorHAnsi"/>
          <w:i/>
          <w:iCs/>
          <w:sz w:val="20"/>
          <w:szCs w:val="20"/>
        </w:rPr>
        <w:t>implementação do projeto</w:t>
      </w:r>
    </w:p>
    <w:p w14:paraId="301930AE" w14:textId="77777777" w:rsidR="00AA4E86" w:rsidRDefault="00AA4E86" w:rsidP="00A00FBA">
      <w:pPr>
        <w:shd w:val="clear" w:color="auto" w:fill="EFF7F6"/>
        <w:spacing w:before="40" w:after="40" w:line="360" w:lineRule="auto"/>
        <w:rPr>
          <w:rFonts w:cstheme="minorHAnsi"/>
          <w:i/>
          <w:iCs/>
          <w:sz w:val="20"/>
          <w:szCs w:val="20"/>
        </w:rPr>
      </w:pPr>
    </w:p>
    <w:p w14:paraId="49C38F9C" w14:textId="77777777" w:rsidR="001A1427" w:rsidRDefault="001A1427" w:rsidP="00A00FBA">
      <w:pPr>
        <w:shd w:val="clear" w:color="auto" w:fill="EFF7F6"/>
        <w:spacing w:before="40" w:after="40" w:line="360" w:lineRule="auto"/>
        <w:rPr>
          <w:rFonts w:cstheme="minorHAnsi"/>
          <w:i/>
          <w:iCs/>
          <w:sz w:val="20"/>
          <w:szCs w:val="20"/>
        </w:rPr>
      </w:pPr>
    </w:p>
    <w:p w14:paraId="4B667CB6" w14:textId="77777777" w:rsidR="001A1427" w:rsidRPr="00A00FBA" w:rsidRDefault="001A1427" w:rsidP="00A00FBA">
      <w:pPr>
        <w:shd w:val="clear" w:color="auto" w:fill="EFF7F6"/>
        <w:spacing w:before="40" w:after="40" w:line="360" w:lineRule="auto"/>
        <w:rPr>
          <w:rFonts w:cstheme="minorHAnsi"/>
          <w:i/>
          <w:iCs/>
          <w:sz w:val="20"/>
          <w:szCs w:val="20"/>
        </w:rPr>
      </w:pPr>
    </w:p>
    <w:p w14:paraId="4521BC2F" w14:textId="15B1C404" w:rsidR="008D12B1" w:rsidRPr="00FE786C" w:rsidRDefault="000068D3" w:rsidP="004F0AC1">
      <w:pPr>
        <w:pStyle w:val="Ttulo2"/>
        <w:rPr>
          <w:rFonts w:asciiTheme="minorHAnsi" w:hAnsiTheme="minorHAnsi" w:cstheme="minorHAnsi"/>
          <w:sz w:val="22"/>
          <w:szCs w:val="22"/>
        </w:rPr>
      </w:pPr>
      <w:bookmarkStart w:id="56" w:name="_Ref205561916"/>
      <w:bookmarkStart w:id="57" w:name="_Toc211237688"/>
      <w:r w:rsidRPr="00FE786C">
        <w:rPr>
          <w:rFonts w:asciiTheme="minorHAnsi" w:hAnsiTheme="minorHAnsi" w:cstheme="minorHAnsi"/>
          <w:sz w:val="22"/>
          <w:szCs w:val="22"/>
        </w:rPr>
        <w:t xml:space="preserve">3.3. </w:t>
      </w:r>
      <w:r w:rsidR="00540A60" w:rsidRPr="00FE786C">
        <w:rPr>
          <w:rFonts w:asciiTheme="minorHAnsi" w:hAnsiTheme="minorHAnsi" w:cstheme="minorHAnsi"/>
          <w:sz w:val="22"/>
          <w:szCs w:val="22"/>
        </w:rPr>
        <w:t xml:space="preserve">Cenário de </w:t>
      </w:r>
      <w:r w:rsidR="00A0479A" w:rsidRPr="00FE786C">
        <w:rPr>
          <w:rFonts w:asciiTheme="minorHAnsi" w:hAnsiTheme="minorHAnsi" w:cstheme="minorHAnsi"/>
          <w:sz w:val="22"/>
          <w:szCs w:val="22"/>
        </w:rPr>
        <w:t>projeto -</w:t>
      </w:r>
      <w:r w:rsidR="00540A60" w:rsidRPr="00FE786C">
        <w:rPr>
          <w:rFonts w:asciiTheme="minorHAnsi" w:hAnsiTheme="minorHAnsi" w:cstheme="minorHAnsi"/>
          <w:sz w:val="22"/>
          <w:szCs w:val="22"/>
        </w:rPr>
        <w:t xml:space="preserve"> verificado</w:t>
      </w:r>
      <w:r w:rsidR="004F6BC4" w:rsidRPr="00FE786C">
        <w:rPr>
          <w:rFonts w:asciiTheme="minorHAnsi" w:hAnsiTheme="minorHAnsi" w:cstheme="minorHAnsi"/>
          <w:sz w:val="22"/>
          <w:szCs w:val="22"/>
        </w:rPr>
        <w:t xml:space="preserve"> </w:t>
      </w:r>
      <w:r w:rsidR="00FC09B1" w:rsidRPr="00FE786C">
        <w:rPr>
          <w:rFonts w:asciiTheme="minorHAnsi" w:hAnsiTheme="minorHAnsi" w:cstheme="minorHAnsi"/>
          <w:sz w:val="22"/>
          <w:szCs w:val="22"/>
        </w:rPr>
        <w:t>(</w:t>
      </w:r>
      <w:proofErr w:type="spellStart"/>
      <w:r w:rsidR="004F6BC4" w:rsidRPr="00FE786C">
        <w:rPr>
          <w:rFonts w:asciiTheme="minorHAnsi" w:hAnsiTheme="minorHAnsi" w:cstheme="minorHAnsi"/>
          <w:sz w:val="22"/>
          <w:szCs w:val="22"/>
        </w:rPr>
        <w:t>ex</w:t>
      </w:r>
      <w:proofErr w:type="spellEnd"/>
      <w:r w:rsidR="004F6BC4" w:rsidRPr="00FE786C">
        <w:rPr>
          <w:rFonts w:asciiTheme="minorHAnsi" w:hAnsiTheme="minorHAnsi" w:cstheme="minorHAnsi"/>
          <w:sz w:val="22"/>
          <w:szCs w:val="22"/>
        </w:rPr>
        <w:t xml:space="preserve"> </w:t>
      </w:r>
      <w:proofErr w:type="spellStart"/>
      <w:r w:rsidR="004F6BC4" w:rsidRPr="00FE786C">
        <w:rPr>
          <w:rFonts w:asciiTheme="minorHAnsi" w:hAnsiTheme="minorHAnsi" w:cstheme="minorHAnsi"/>
          <w:sz w:val="22"/>
          <w:szCs w:val="22"/>
        </w:rPr>
        <w:t>post</w:t>
      </w:r>
      <w:proofErr w:type="spellEnd"/>
      <w:r w:rsidR="00FC09B1" w:rsidRPr="00FE786C">
        <w:rPr>
          <w:rFonts w:asciiTheme="minorHAnsi" w:hAnsiTheme="minorHAnsi" w:cstheme="minorHAnsi"/>
          <w:sz w:val="22"/>
          <w:szCs w:val="22"/>
        </w:rPr>
        <w:t>)</w:t>
      </w:r>
      <w:bookmarkEnd w:id="56"/>
      <w:bookmarkEnd w:id="57"/>
    </w:p>
    <w:p w14:paraId="51171734" w14:textId="17C29FA1" w:rsidR="00BA3CD5" w:rsidRDefault="00BA3CD5" w:rsidP="00BA3CD5">
      <w:pPr>
        <w:shd w:val="clear" w:color="auto" w:fill="EFF7F6"/>
        <w:spacing w:before="40" w:after="40" w:line="360" w:lineRule="auto"/>
        <w:rPr>
          <w:rFonts w:cstheme="minorHAnsi"/>
          <w:i/>
          <w:iCs/>
          <w:sz w:val="20"/>
          <w:szCs w:val="20"/>
        </w:rPr>
      </w:pPr>
      <w:r>
        <w:rPr>
          <w:rFonts w:cstheme="minorHAnsi"/>
          <w:i/>
          <w:iCs/>
          <w:sz w:val="20"/>
          <w:szCs w:val="20"/>
        </w:rPr>
        <w:t>Descrever a m</w:t>
      </w:r>
      <w:r w:rsidRPr="00A00FBA">
        <w:rPr>
          <w:rFonts w:cstheme="minorHAnsi"/>
          <w:i/>
          <w:iCs/>
          <w:sz w:val="20"/>
          <w:szCs w:val="20"/>
        </w:rPr>
        <w:t xml:space="preserve">etodologia de quantificação das emissões e/ou sequestro </w:t>
      </w:r>
      <w:r>
        <w:rPr>
          <w:rFonts w:cstheme="minorHAnsi"/>
          <w:i/>
          <w:iCs/>
          <w:sz w:val="20"/>
          <w:szCs w:val="20"/>
        </w:rPr>
        <w:t>com a</w:t>
      </w:r>
      <w:r w:rsidRPr="00A00FBA">
        <w:rPr>
          <w:rFonts w:cstheme="minorHAnsi"/>
          <w:i/>
          <w:iCs/>
          <w:sz w:val="20"/>
          <w:szCs w:val="20"/>
        </w:rPr>
        <w:t xml:space="preserve"> </w:t>
      </w:r>
      <w:r>
        <w:rPr>
          <w:rFonts w:cstheme="minorHAnsi"/>
          <w:i/>
          <w:iCs/>
          <w:sz w:val="20"/>
          <w:szCs w:val="20"/>
        </w:rPr>
        <w:t>implementação do projeto</w:t>
      </w:r>
    </w:p>
    <w:p w14:paraId="296DD57E" w14:textId="77777777" w:rsidR="00AA4E86" w:rsidRDefault="00AA4E86" w:rsidP="00AA4E86">
      <w:pPr>
        <w:shd w:val="clear" w:color="auto" w:fill="EFF7F6"/>
        <w:spacing w:before="40" w:after="40" w:line="360" w:lineRule="auto"/>
        <w:rPr>
          <w:rFonts w:cstheme="minorHAnsi"/>
          <w:i/>
          <w:iCs/>
          <w:sz w:val="20"/>
          <w:szCs w:val="20"/>
        </w:rPr>
      </w:pPr>
    </w:p>
    <w:p w14:paraId="790F7794" w14:textId="70D4A93F" w:rsidR="00AA4E86" w:rsidRPr="00764D43" w:rsidRDefault="00AA4E86" w:rsidP="00AA4E86">
      <w:pPr>
        <w:shd w:val="clear" w:color="auto" w:fill="EFF7F6"/>
        <w:spacing w:before="40" w:after="40" w:line="360" w:lineRule="auto"/>
        <w:rPr>
          <w:rFonts w:cstheme="minorHAnsi"/>
          <w:b/>
          <w:bCs/>
          <w:i/>
          <w:iCs/>
          <w:sz w:val="20"/>
          <w:szCs w:val="20"/>
        </w:rPr>
      </w:pPr>
      <w:r w:rsidRPr="00764D43">
        <w:rPr>
          <w:rFonts w:cstheme="minorHAnsi"/>
          <w:b/>
          <w:bCs/>
          <w:i/>
          <w:iCs/>
          <w:sz w:val="20"/>
          <w:szCs w:val="20"/>
        </w:rPr>
        <w:t>[em projetos de sequestro, incluir no cálculo as reduções nos stocks de Carbono, separando, quando necessário, entre emissões atribuíveis a causas naturais ou a decisões de gestão]</w:t>
      </w:r>
    </w:p>
    <w:p w14:paraId="2D831BB1" w14:textId="0A06633C" w:rsidR="00C45A0A" w:rsidRPr="001A1427" w:rsidRDefault="00E10B31" w:rsidP="001A1427">
      <w:pPr>
        <w:shd w:val="clear" w:color="auto" w:fill="EFF7F6"/>
        <w:spacing w:before="40" w:after="40" w:line="360" w:lineRule="auto"/>
        <w:rPr>
          <w:rFonts w:cstheme="minorHAnsi"/>
          <w:i/>
          <w:iCs/>
          <w:sz w:val="20"/>
          <w:szCs w:val="20"/>
        </w:rPr>
      </w:pPr>
      <w:r>
        <w:rPr>
          <w:rFonts w:cstheme="minorHAnsi"/>
          <w:i/>
          <w:iCs/>
          <w:sz w:val="20"/>
          <w:szCs w:val="20"/>
        </w:rPr>
        <w:t>Exemplos</w:t>
      </w:r>
      <w:r w:rsidR="009358DF">
        <w:rPr>
          <w:rFonts w:cstheme="minorHAnsi"/>
          <w:i/>
          <w:iCs/>
          <w:sz w:val="20"/>
          <w:szCs w:val="20"/>
        </w:rPr>
        <w:t xml:space="preserve"> de </w:t>
      </w:r>
      <w:r w:rsidR="00C45A0A">
        <w:rPr>
          <w:rFonts w:cstheme="minorHAnsi"/>
          <w:i/>
          <w:iCs/>
          <w:sz w:val="20"/>
          <w:szCs w:val="20"/>
        </w:rPr>
        <w:t>emissões/sequestro que poderão ser quantificáveis</w:t>
      </w:r>
      <w:r>
        <w:rPr>
          <w:rFonts w:cstheme="minorHAnsi"/>
          <w:i/>
          <w:iCs/>
          <w:sz w:val="20"/>
          <w:szCs w:val="20"/>
        </w:rPr>
        <w:t>:</w:t>
      </w:r>
    </w:p>
    <w:p w14:paraId="7D5ABA8E"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bookmarkStart w:id="58" w:name="_Toc159596575"/>
      <w:r w:rsidRPr="00E10B31">
        <w:rPr>
          <w:rFonts w:cstheme="minorHAnsi"/>
          <w:i/>
          <w:iCs/>
          <w:sz w:val="20"/>
          <w:szCs w:val="20"/>
        </w:rPr>
        <w:t>Emissões da queima de combustíveis</w:t>
      </w:r>
      <w:bookmarkEnd w:id="58"/>
    </w:p>
    <w:p w14:paraId="1CB3D4B2"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r w:rsidRPr="00E10B31">
        <w:rPr>
          <w:rFonts w:cstheme="minorHAnsi"/>
          <w:i/>
          <w:iCs/>
          <w:sz w:val="20"/>
          <w:szCs w:val="20"/>
        </w:rPr>
        <w:t>Emissões do uso de produtos</w:t>
      </w:r>
    </w:p>
    <w:p w14:paraId="39F374ED"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r w:rsidRPr="00E10B31">
        <w:rPr>
          <w:rFonts w:cstheme="minorHAnsi"/>
          <w:i/>
          <w:iCs/>
          <w:sz w:val="20"/>
          <w:szCs w:val="20"/>
        </w:rPr>
        <w:t>Emissões do uso de gases fluorados</w:t>
      </w:r>
    </w:p>
    <w:p w14:paraId="4BD96DC8"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r w:rsidRPr="00E10B31">
        <w:rPr>
          <w:rFonts w:cstheme="minorHAnsi"/>
          <w:i/>
          <w:iCs/>
          <w:sz w:val="20"/>
          <w:szCs w:val="20"/>
        </w:rPr>
        <w:t>Emissões derivadas da gestão de estrumes e resíduos animais</w:t>
      </w:r>
    </w:p>
    <w:p w14:paraId="6F5568A5"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bookmarkStart w:id="59" w:name="_Toc159596576"/>
      <w:r w:rsidRPr="00E10B31">
        <w:rPr>
          <w:rFonts w:cstheme="minorHAnsi"/>
          <w:i/>
          <w:iCs/>
          <w:sz w:val="20"/>
          <w:szCs w:val="20"/>
        </w:rPr>
        <w:t>Emissões da aplicação e uso de fertilizantes azotados</w:t>
      </w:r>
      <w:bookmarkEnd w:id="59"/>
    </w:p>
    <w:p w14:paraId="3A9C7DB9"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bookmarkStart w:id="60" w:name="_Toc159596577"/>
      <w:r w:rsidRPr="00E10B31">
        <w:rPr>
          <w:rFonts w:cstheme="minorHAnsi"/>
          <w:i/>
          <w:iCs/>
          <w:sz w:val="20"/>
          <w:szCs w:val="20"/>
        </w:rPr>
        <w:t>Emissões dos Animais</w:t>
      </w:r>
      <w:bookmarkEnd w:id="60"/>
    </w:p>
    <w:p w14:paraId="208FFEBF"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bookmarkStart w:id="61" w:name="_Toc159596578"/>
      <w:r w:rsidRPr="00E10B31">
        <w:rPr>
          <w:rFonts w:cstheme="minorHAnsi"/>
          <w:i/>
          <w:iCs/>
          <w:sz w:val="20"/>
          <w:szCs w:val="20"/>
        </w:rPr>
        <w:t>Emissões/Sequestro da Biomassa viva</w:t>
      </w:r>
      <w:bookmarkEnd w:id="61"/>
    </w:p>
    <w:p w14:paraId="4F2CA560" w14:textId="77777777" w:rsidR="00E10B31" w:rsidRP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bookmarkStart w:id="62" w:name="_Toc159596579"/>
      <w:r w:rsidRPr="00E10B31">
        <w:rPr>
          <w:rFonts w:cstheme="minorHAnsi"/>
          <w:i/>
          <w:iCs/>
          <w:sz w:val="20"/>
          <w:szCs w:val="20"/>
        </w:rPr>
        <w:t>Emissões/Sequestro dos Solos Minerais</w:t>
      </w:r>
      <w:bookmarkEnd w:id="62"/>
    </w:p>
    <w:p w14:paraId="7ED1325B" w14:textId="77777777" w:rsidR="00E10B31" w:rsidRDefault="00E10B31" w:rsidP="00E10B31">
      <w:pPr>
        <w:pStyle w:val="PargrafodaLista"/>
        <w:numPr>
          <w:ilvl w:val="0"/>
          <w:numId w:val="38"/>
        </w:numPr>
        <w:shd w:val="clear" w:color="auto" w:fill="EFF7F6"/>
        <w:spacing w:before="40" w:after="40" w:line="360" w:lineRule="auto"/>
        <w:rPr>
          <w:rFonts w:cstheme="minorHAnsi"/>
          <w:i/>
          <w:iCs/>
          <w:sz w:val="20"/>
          <w:szCs w:val="20"/>
        </w:rPr>
      </w:pPr>
      <w:bookmarkStart w:id="63" w:name="_Toc159596580"/>
      <w:r w:rsidRPr="00E10B31">
        <w:rPr>
          <w:rFonts w:cstheme="minorHAnsi"/>
          <w:i/>
          <w:iCs/>
          <w:sz w:val="20"/>
          <w:szCs w:val="20"/>
        </w:rPr>
        <w:t>Emissões dos Incêndios</w:t>
      </w:r>
      <w:bookmarkEnd w:id="63"/>
    </w:p>
    <w:p w14:paraId="1BA18AE4" w14:textId="0E047F74" w:rsidR="001A1427" w:rsidRPr="00E10B31" w:rsidRDefault="001A1427" w:rsidP="00E10B31">
      <w:pPr>
        <w:pStyle w:val="PargrafodaLista"/>
        <w:numPr>
          <w:ilvl w:val="0"/>
          <w:numId w:val="38"/>
        </w:numPr>
        <w:shd w:val="clear" w:color="auto" w:fill="EFF7F6"/>
        <w:spacing w:before="40" w:after="40" w:line="360" w:lineRule="auto"/>
        <w:rPr>
          <w:rFonts w:cstheme="minorHAnsi"/>
          <w:i/>
          <w:iCs/>
          <w:sz w:val="20"/>
          <w:szCs w:val="20"/>
        </w:rPr>
      </w:pPr>
      <w:r>
        <w:rPr>
          <w:rFonts w:cstheme="minorHAnsi"/>
          <w:i/>
          <w:iCs/>
          <w:sz w:val="20"/>
          <w:szCs w:val="20"/>
        </w:rPr>
        <w:t>…</w:t>
      </w:r>
    </w:p>
    <w:p w14:paraId="3CAEEA10" w14:textId="77777777" w:rsidR="006A3BBA" w:rsidRPr="0033451D" w:rsidRDefault="006A3BBA" w:rsidP="006A3BBA">
      <w:pPr>
        <w:spacing w:line="360" w:lineRule="auto"/>
        <w:rPr>
          <w:rFonts w:cstheme="minorHAnsi"/>
          <w:sz w:val="18"/>
          <w:szCs w:val="18"/>
        </w:rPr>
      </w:pPr>
    </w:p>
    <w:p w14:paraId="50755226" w14:textId="79671A6B" w:rsidR="008D12B1" w:rsidRPr="00FE786C" w:rsidRDefault="00A14365" w:rsidP="004F0AC1">
      <w:pPr>
        <w:pStyle w:val="Ttulo2"/>
        <w:rPr>
          <w:rFonts w:asciiTheme="minorHAnsi" w:hAnsiTheme="minorHAnsi" w:cstheme="minorHAnsi"/>
          <w:sz w:val="22"/>
          <w:szCs w:val="22"/>
        </w:rPr>
      </w:pPr>
      <w:bookmarkStart w:id="64" w:name="_Toc211237689"/>
      <w:r w:rsidRPr="00FE786C">
        <w:rPr>
          <w:rFonts w:asciiTheme="minorHAnsi" w:hAnsiTheme="minorHAnsi" w:cstheme="minorHAnsi"/>
          <w:sz w:val="22"/>
          <w:szCs w:val="22"/>
        </w:rPr>
        <w:lastRenderedPageBreak/>
        <w:t xml:space="preserve">3.4. </w:t>
      </w:r>
      <w:r w:rsidR="00A1519D" w:rsidRPr="00FE786C">
        <w:rPr>
          <w:rFonts w:asciiTheme="minorHAnsi" w:hAnsiTheme="minorHAnsi" w:cstheme="minorHAnsi"/>
          <w:sz w:val="22"/>
          <w:szCs w:val="22"/>
        </w:rPr>
        <w:t>D</w:t>
      </w:r>
      <w:r w:rsidR="008D12B1" w:rsidRPr="00FE786C">
        <w:rPr>
          <w:rFonts w:asciiTheme="minorHAnsi" w:hAnsiTheme="minorHAnsi" w:cstheme="minorHAnsi"/>
          <w:sz w:val="22"/>
          <w:szCs w:val="22"/>
        </w:rPr>
        <w:t xml:space="preserve">emonstração do montante de Créditos de Carbono </w:t>
      </w:r>
      <w:r w:rsidR="00D93DEA" w:rsidRPr="00FE786C">
        <w:rPr>
          <w:rFonts w:asciiTheme="minorHAnsi" w:hAnsiTheme="minorHAnsi" w:cstheme="minorHAnsi"/>
          <w:sz w:val="22"/>
          <w:szCs w:val="22"/>
        </w:rPr>
        <w:t xml:space="preserve">Futuros </w:t>
      </w:r>
      <w:r w:rsidR="008D12B1" w:rsidRPr="00FE786C">
        <w:rPr>
          <w:rFonts w:asciiTheme="minorHAnsi" w:hAnsiTheme="minorHAnsi" w:cstheme="minorHAnsi"/>
          <w:sz w:val="22"/>
          <w:szCs w:val="22"/>
        </w:rPr>
        <w:t>a emitir</w:t>
      </w:r>
      <w:bookmarkEnd w:id="64"/>
    </w:p>
    <w:p w14:paraId="525D5EB9" w14:textId="77777777" w:rsidR="00E6546E" w:rsidRDefault="00E6546E" w:rsidP="008D12B1">
      <w:pPr>
        <w:rPr>
          <w:rFonts w:ascii="Verdana" w:hAnsi="Verdana"/>
          <w:color w:val="4D4E4E"/>
          <w:sz w:val="16"/>
          <w:szCs w:val="16"/>
        </w:rPr>
      </w:pPr>
    </w:p>
    <w:p w14:paraId="0CECD228" w14:textId="5902900E" w:rsidR="008B6BFA" w:rsidRPr="00764D43" w:rsidRDefault="008B6BFA" w:rsidP="008D12B1">
      <w:pPr>
        <w:rPr>
          <w:rFonts w:ascii="Verdana" w:hAnsi="Verdana"/>
          <w:b/>
          <w:bCs/>
          <w:color w:val="4D4E4E"/>
          <w:sz w:val="16"/>
          <w:szCs w:val="16"/>
        </w:rPr>
      </w:pPr>
      <w:r w:rsidRPr="00764D43">
        <w:rPr>
          <w:rFonts w:ascii="Verdana" w:hAnsi="Verdana"/>
          <w:b/>
          <w:bCs/>
          <w:color w:val="4D4E4E"/>
          <w:sz w:val="16"/>
          <w:szCs w:val="16"/>
        </w:rPr>
        <w:t>[apenas quando esteja prevista a emissão de CCF]</w:t>
      </w:r>
    </w:p>
    <w:p w14:paraId="4CE4F734" w14:textId="25654440" w:rsidR="008D12B1" w:rsidRPr="005450F1" w:rsidRDefault="00D93DEA" w:rsidP="008D12B1">
      <w:pPr>
        <w:rPr>
          <w:rFonts w:cstheme="minorHAnsi"/>
          <w:sz w:val="20"/>
          <w:szCs w:val="20"/>
        </w:rPr>
      </w:pPr>
      <w:r w:rsidRPr="007076CF">
        <w:rPr>
          <w:rFonts w:cstheme="minorHAnsi"/>
          <w:sz w:val="20"/>
          <w:szCs w:val="20"/>
        </w:rPr>
        <w:t xml:space="preserve">A demonstração do montante de </w:t>
      </w:r>
      <w:r w:rsidRPr="005450F1">
        <w:rPr>
          <w:rFonts w:cstheme="minorHAnsi"/>
          <w:sz w:val="20"/>
          <w:szCs w:val="20"/>
        </w:rPr>
        <w:t xml:space="preserve">Créditos de Carbono Futuros a emitir faz-se aplicando a </w:t>
      </w:r>
      <w:r w:rsidR="005450F1" w:rsidRPr="005450F1">
        <w:rPr>
          <w:rFonts w:cstheme="minorHAnsi"/>
          <w:sz w:val="20"/>
          <w:szCs w:val="20"/>
        </w:rPr>
        <w:fldChar w:fldCharType="begin"/>
      </w:r>
      <w:r w:rsidR="005450F1" w:rsidRPr="005450F1">
        <w:rPr>
          <w:rFonts w:cstheme="minorHAnsi"/>
          <w:sz w:val="20"/>
          <w:szCs w:val="20"/>
        </w:rPr>
        <w:instrText xml:space="preserve"> REF _Ref205570060 \h </w:instrText>
      </w:r>
      <w:r w:rsidR="005450F1">
        <w:rPr>
          <w:rFonts w:cstheme="minorHAnsi"/>
          <w:sz w:val="20"/>
          <w:szCs w:val="20"/>
        </w:rPr>
        <w:instrText xml:space="preserve"> \* MERGEFORMAT </w:instrText>
      </w:r>
      <w:r w:rsidR="005450F1" w:rsidRPr="005450F1">
        <w:rPr>
          <w:rFonts w:cstheme="minorHAnsi"/>
          <w:sz w:val="20"/>
          <w:szCs w:val="20"/>
        </w:rPr>
      </w:r>
      <w:r w:rsidR="005450F1" w:rsidRPr="005450F1">
        <w:rPr>
          <w:rFonts w:cstheme="minorHAnsi"/>
          <w:sz w:val="20"/>
          <w:szCs w:val="20"/>
        </w:rPr>
        <w:fldChar w:fldCharType="separate"/>
      </w:r>
      <w:r w:rsidR="00AB7E25" w:rsidRPr="00AB7E25">
        <w:rPr>
          <w:sz w:val="20"/>
          <w:szCs w:val="20"/>
        </w:rPr>
        <w:t xml:space="preserve">Equação </w:t>
      </w:r>
      <w:r w:rsidR="00AB7E25" w:rsidRPr="00AB7E25">
        <w:rPr>
          <w:noProof/>
          <w:sz w:val="20"/>
          <w:szCs w:val="20"/>
        </w:rPr>
        <w:t>15</w:t>
      </w:r>
      <w:r w:rsidR="005450F1" w:rsidRPr="005450F1">
        <w:rPr>
          <w:rFonts w:cstheme="minorHAnsi"/>
          <w:sz w:val="20"/>
          <w:szCs w:val="20"/>
        </w:rPr>
        <w:fldChar w:fldCharType="end"/>
      </w:r>
      <w:r w:rsidR="005450F1" w:rsidRPr="005450F1">
        <w:rPr>
          <w:rFonts w:cstheme="minorHAnsi"/>
          <w:sz w:val="20"/>
          <w:szCs w:val="20"/>
        </w:rPr>
        <w:t>.</w:t>
      </w:r>
    </w:p>
    <w:p w14:paraId="40734452" w14:textId="3B1EA19C" w:rsidR="007076CF" w:rsidRPr="005450F1" w:rsidRDefault="007076CF" w:rsidP="007076CF">
      <w:pPr>
        <w:pStyle w:val="Legenda"/>
        <w:rPr>
          <w:rFonts w:cstheme="minorHAnsi"/>
        </w:rPr>
      </w:pPr>
      <w:bookmarkStart w:id="65" w:name="_Ref205570060"/>
      <w:bookmarkStart w:id="66" w:name="_Toc211237784"/>
      <w:r>
        <w:t xml:space="preserve">Equação </w:t>
      </w:r>
      <w:fldSimple w:instr=" SEQ Equação \* ARABIC ">
        <w:r w:rsidR="007523F5">
          <w:rPr>
            <w:noProof/>
          </w:rPr>
          <w:t>1</w:t>
        </w:r>
      </w:fldSimple>
      <w:bookmarkEnd w:id="65"/>
      <w:r>
        <w:t xml:space="preserve">: </w:t>
      </w:r>
      <w:r w:rsidRPr="005450F1">
        <w:rPr>
          <w:rFonts w:cstheme="minorHAnsi"/>
        </w:rPr>
        <w:t>Cálculo do montante de Créditos de Carbono Futuros a emitir</w:t>
      </w:r>
      <w:bookmarkEnd w:id="66"/>
    </w:p>
    <w:p w14:paraId="06EC6341" w14:textId="26115E21" w:rsidR="008D12B1" w:rsidRPr="0033451D" w:rsidRDefault="008D12B1" w:rsidP="008D12B1">
      <w:pPr>
        <w:keepNext/>
        <w:keepLines/>
        <w:rPr>
          <w:rFonts w:cstheme="minorHAnsi"/>
        </w:rPr>
      </w:pPr>
      <m:oMathPara>
        <m:oMath>
          <m:r>
            <w:rPr>
              <w:rFonts w:ascii="Cambria Math" w:hAnsi="Cambria Math" w:cstheme="minorHAnsi"/>
            </w:rPr>
            <m:t xml:space="preserve">CCF= </m:t>
          </m:r>
          <m:nary>
            <m:naryPr>
              <m:chr m:val="∑"/>
              <m:limLoc m:val="undOvr"/>
              <m:supHide m:val="1"/>
              <m:ctrlPr>
                <w:rPr>
                  <w:rFonts w:ascii="Cambria Math" w:hAnsi="Cambria Math" w:cstheme="minorHAnsi"/>
                  <w:i/>
                </w:rPr>
              </m:ctrlPr>
            </m:naryPr>
            <m:sub>
              <m:r>
                <w:rPr>
                  <w:rFonts w:ascii="Cambria Math" w:hAnsi="Cambria Math" w:cstheme="minorHAnsi"/>
                </w:rPr>
                <m:t>a</m:t>
              </m:r>
            </m:sub>
            <m:sup/>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Em</m:t>
                      </m:r>
                    </m:e>
                    <m:sub>
                      <m:sSub>
                        <m:sSubPr>
                          <m:ctrlPr>
                            <w:rPr>
                              <w:rFonts w:ascii="Cambria Math" w:hAnsi="Cambria Math" w:cstheme="minorHAnsi"/>
                              <w:i/>
                            </w:rPr>
                          </m:ctrlPr>
                        </m:sSubPr>
                        <m:e>
                          <m:r>
                            <w:rPr>
                              <w:rFonts w:ascii="Cambria Math" w:hAnsi="Cambria Math" w:cstheme="minorHAnsi"/>
                            </w:rPr>
                            <m:t>proj_esp</m:t>
                          </m:r>
                        </m:e>
                        <m:sub>
                          <m:r>
                            <w:rPr>
                              <w:rFonts w:ascii="Cambria Math" w:hAnsi="Cambria Math" w:cstheme="minorHAnsi"/>
                            </w:rPr>
                            <m:t>a</m:t>
                          </m:r>
                        </m:sub>
                      </m:sSub>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m:t>
                      </m:r>
                    </m:e>
                    <m:sub>
                      <m:sSub>
                        <m:sSubPr>
                          <m:ctrlPr>
                            <w:rPr>
                              <w:rFonts w:ascii="Cambria Math" w:hAnsi="Cambria Math" w:cstheme="minorHAnsi"/>
                              <w:i/>
                            </w:rPr>
                          </m:ctrlPr>
                        </m:sSubPr>
                        <m:e>
                          <m:r>
                            <w:rPr>
                              <w:rFonts w:ascii="Cambria Math" w:hAnsi="Cambria Math" w:cstheme="minorHAnsi"/>
                            </w:rPr>
                            <m:t>ref</m:t>
                          </m:r>
                        </m:e>
                        <m:sub>
                          <m:r>
                            <w:rPr>
                              <w:rFonts w:ascii="Cambria Math" w:hAnsi="Cambria Math" w:cstheme="minorHAnsi"/>
                            </w:rPr>
                            <m:t>a</m:t>
                          </m:r>
                        </m:sub>
                      </m:sSub>
                    </m:sub>
                  </m:sSub>
                  <m:r>
                    <w:rPr>
                      <w:rFonts w:ascii="Cambria Math" w:hAnsi="Cambria Math"/>
                    </w:rPr>
                    <m:t>-</m:t>
                  </m:r>
                  <m:sSub>
                    <m:sSubPr>
                      <m:ctrlPr>
                        <w:rPr>
                          <w:rFonts w:ascii="Cambria Math" w:hAnsi="Cambria Math"/>
                          <w:i/>
                        </w:rPr>
                      </m:ctrlPr>
                    </m:sSubPr>
                    <m:e>
                      <m:r>
                        <w:rPr>
                          <w:rFonts w:ascii="Cambria Math" w:hAnsi="Cambria Math"/>
                        </w:rPr>
                        <m:t>Em</m:t>
                      </m:r>
                    </m:e>
                    <m:sub>
                      <m:sSub>
                        <m:sSubPr>
                          <m:ctrlPr>
                            <w:rPr>
                              <w:rFonts w:ascii="Cambria Math" w:hAnsi="Cambria Math"/>
                              <w:i/>
                            </w:rPr>
                          </m:ctrlPr>
                        </m:sSubPr>
                        <m:e>
                          <m:r>
                            <w:rPr>
                              <w:rFonts w:ascii="Cambria Math" w:hAnsi="Cambria Math"/>
                            </w:rPr>
                            <m:t>fC</m:t>
                          </m:r>
                        </m:e>
                        <m:sub>
                          <m:r>
                            <w:rPr>
                              <w:rFonts w:ascii="Cambria Math" w:hAnsi="Cambria Math"/>
                            </w:rPr>
                            <m:t>a</m:t>
                          </m:r>
                        </m:sub>
                      </m:sSub>
                    </m:sub>
                  </m:sSub>
                </m:e>
              </m:d>
            </m:e>
          </m:nary>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max</m:t>
              </m:r>
            </m:sub>
          </m:sSub>
        </m:oMath>
      </m:oMathPara>
    </w:p>
    <w:p w14:paraId="35A87487" w14:textId="77777777" w:rsidR="008D12B1" w:rsidRPr="007076CF" w:rsidRDefault="008D12B1" w:rsidP="008D12B1">
      <w:pPr>
        <w:keepNext/>
        <w:keepLines/>
        <w:rPr>
          <w:rFonts w:eastAsiaTheme="minorEastAsia" w:cstheme="minorHAnsi"/>
          <w:sz w:val="20"/>
          <w:szCs w:val="20"/>
        </w:rPr>
      </w:pPr>
      <w:r w:rsidRPr="007076CF">
        <w:rPr>
          <w:rFonts w:eastAsiaTheme="minorEastAsia" w:cstheme="minorHAnsi"/>
          <w:sz w:val="20"/>
          <w:szCs w:val="20"/>
        </w:rPr>
        <w:t>Onde:</w:t>
      </w:r>
    </w:p>
    <w:p w14:paraId="1A8B3690" w14:textId="46C037F6" w:rsidR="008D12B1" w:rsidRPr="0033451D" w:rsidRDefault="008D12B1" w:rsidP="008D12B1">
      <w:pPr>
        <w:keepNext/>
        <w:keepLines/>
        <w:rPr>
          <w:rFonts w:eastAsiaTheme="minorEastAsia" w:cstheme="minorHAnsi"/>
          <w:sz w:val="18"/>
          <w:szCs w:val="18"/>
        </w:rPr>
      </w:pPr>
      <m:oMath>
        <m:r>
          <w:rPr>
            <w:rFonts w:ascii="Cambria Math" w:hAnsi="Cambria Math" w:cstheme="minorHAnsi"/>
            <w:sz w:val="18"/>
            <w:szCs w:val="18"/>
          </w:rPr>
          <m:t>CCF</m:t>
        </m:r>
      </m:oMath>
      <w:r w:rsidRPr="0033451D">
        <w:rPr>
          <w:rFonts w:eastAsiaTheme="minorEastAsia" w:cstheme="minorHAnsi"/>
          <w:sz w:val="18"/>
          <w:szCs w:val="18"/>
        </w:rPr>
        <w:t xml:space="preserve"> = Créditos de Carbono Futuros (tC</w:t>
      </w:r>
      <w:r w:rsidR="00B108A0" w:rsidRPr="0033451D">
        <w:rPr>
          <w:rFonts w:eastAsiaTheme="minorEastAsia" w:cstheme="minorHAnsi"/>
          <w:sz w:val="18"/>
          <w:szCs w:val="18"/>
        </w:rPr>
        <w:t>O2</w:t>
      </w:r>
      <w:r w:rsidR="00131369" w:rsidRPr="0033451D">
        <w:rPr>
          <w:rFonts w:eastAsiaTheme="minorEastAsia" w:cstheme="minorHAnsi"/>
          <w:sz w:val="18"/>
          <w:szCs w:val="18"/>
        </w:rPr>
        <w:t>e</w:t>
      </w:r>
      <w:r w:rsidRPr="0033451D">
        <w:rPr>
          <w:rFonts w:eastAsiaTheme="minorEastAsia" w:cstheme="minorHAnsi"/>
          <w:sz w:val="18"/>
          <w:szCs w:val="18"/>
        </w:rPr>
        <w:t>)</w:t>
      </w:r>
    </w:p>
    <w:p w14:paraId="3ADE7582" w14:textId="6D410182" w:rsidR="007F1B5A" w:rsidRPr="0033451D" w:rsidRDefault="004D743F" w:rsidP="007F1B5A">
      <w:pPr>
        <w:keepNext/>
        <w:keepLines/>
        <w:rPr>
          <w:rFonts w:eastAsiaTheme="minorEastAsia" w:cstheme="minorHAnsi"/>
          <w:sz w:val="18"/>
          <w:szCs w:val="18"/>
        </w:rPr>
      </w:pPr>
      <m:oMath>
        <m:nary>
          <m:naryPr>
            <m:chr m:val="∑"/>
            <m:limLoc m:val="undOvr"/>
            <m:supHide m:val="1"/>
            <m:ctrlPr>
              <w:rPr>
                <w:rFonts w:ascii="Cambria Math" w:hAnsi="Cambria Math" w:cstheme="minorHAnsi"/>
                <w:i/>
                <w:sz w:val="18"/>
                <w:szCs w:val="18"/>
              </w:rPr>
            </m:ctrlPr>
          </m:naryPr>
          <m:sub>
            <m:r>
              <w:rPr>
                <w:rFonts w:ascii="Cambria Math" w:hAnsi="Cambria Math" w:cstheme="minorHAnsi"/>
                <w:sz w:val="18"/>
                <w:szCs w:val="18"/>
              </w:rPr>
              <m:t>a</m:t>
            </m:r>
          </m:sub>
          <m:sup/>
          <m:e/>
        </m:nary>
      </m:oMath>
      <w:r w:rsidR="007F1B5A" w:rsidRPr="0033451D">
        <w:rPr>
          <w:rFonts w:eastAsiaTheme="minorEastAsia" w:cstheme="minorHAnsi"/>
          <w:sz w:val="18"/>
          <w:szCs w:val="18"/>
        </w:rPr>
        <w:t xml:space="preserve"> = somatório para todos os anos considerados para cálculo de CCF</w:t>
      </w:r>
    </w:p>
    <w:p w14:paraId="44B0D768" w14:textId="77777777" w:rsidR="007F1B5A" w:rsidRPr="0033451D" w:rsidRDefault="004D743F" w:rsidP="007F1B5A">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Em</m:t>
            </m:r>
          </m:e>
          <m:sub>
            <m:sSub>
              <m:sSubPr>
                <m:ctrlPr>
                  <w:rPr>
                    <w:rFonts w:ascii="Cambria Math" w:hAnsi="Cambria Math" w:cstheme="minorHAnsi"/>
                    <w:i/>
                    <w:sz w:val="18"/>
                    <w:szCs w:val="18"/>
                  </w:rPr>
                </m:ctrlPr>
              </m:sSubPr>
              <m:e>
                <m:r>
                  <w:rPr>
                    <w:rFonts w:ascii="Cambria Math" w:hAnsi="Cambria Math" w:cstheme="minorHAnsi"/>
                    <w:sz w:val="18"/>
                    <w:szCs w:val="18"/>
                  </w:rPr>
                  <m:t>proj_esp</m:t>
                </m:r>
              </m:e>
              <m:sub>
                <m:r>
                  <w:rPr>
                    <w:rFonts w:ascii="Cambria Math" w:hAnsi="Cambria Math" w:cstheme="minorHAnsi"/>
                    <w:sz w:val="18"/>
                    <w:szCs w:val="18"/>
                  </w:rPr>
                  <m:t>a</m:t>
                </m:r>
              </m:sub>
            </m:sSub>
          </m:sub>
        </m:sSub>
      </m:oMath>
      <w:r w:rsidR="007F1B5A" w:rsidRPr="0033451D">
        <w:rPr>
          <w:rFonts w:eastAsiaTheme="minorEastAsia" w:cstheme="minorHAnsi"/>
          <w:sz w:val="18"/>
          <w:szCs w:val="18"/>
        </w:rPr>
        <w:t xml:space="preserve"> = Emissões/Sequestro esperadas do projeto no ano a (tCO</w:t>
      </w:r>
      <w:r w:rsidR="007F1B5A" w:rsidRPr="0033451D">
        <w:rPr>
          <w:rFonts w:eastAsiaTheme="minorEastAsia" w:cstheme="minorHAnsi"/>
          <w:sz w:val="18"/>
          <w:szCs w:val="18"/>
          <w:vertAlign w:val="subscript"/>
        </w:rPr>
        <w:t>2e</w:t>
      </w:r>
      <w:r w:rsidR="007F1B5A" w:rsidRPr="0033451D">
        <w:rPr>
          <w:rFonts w:eastAsiaTheme="minorEastAsia" w:cstheme="minorHAnsi"/>
          <w:sz w:val="18"/>
          <w:szCs w:val="18"/>
        </w:rPr>
        <w:t>)</w:t>
      </w:r>
    </w:p>
    <w:p w14:paraId="69B8EBC8" w14:textId="0625F56C" w:rsidR="008D12B1" w:rsidRDefault="004D743F" w:rsidP="008D12B1">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Em</m:t>
            </m:r>
          </m:e>
          <m:sub>
            <m:sSub>
              <m:sSubPr>
                <m:ctrlPr>
                  <w:rPr>
                    <w:rFonts w:ascii="Cambria Math" w:hAnsi="Cambria Math" w:cstheme="minorHAnsi"/>
                    <w:i/>
                    <w:sz w:val="18"/>
                    <w:szCs w:val="18"/>
                  </w:rPr>
                </m:ctrlPr>
              </m:sSubPr>
              <m:e>
                <m:r>
                  <w:rPr>
                    <w:rFonts w:ascii="Cambria Math" w:hAnsi="Cambria Math" w:cstheme="minorHAnsi"/>
                    <w:sz w:val="18"/>
                    <w:szCs w:val="18"/>
                  </w:rPr>
                  <m:t>ref</m:t>
                </m:r>
              </m:e>
              <m:sub>
                <m:r>
                  <w:rPr>
                    <w:rFonts w:ascii="Cambria Math" w:hAnsi="Cambria Math" w:cstheme="minorHAnsi"/>
                    <w:sz w:val="18"/>
                    <w:szCs w:val="18"/>
                  </w:rPr>
                  <m:t>a</m:t>
                </m:r>
              </m:sub>
            </m:sSub>
          </m:sub>
        </m:sSub>
      </m:oMath>
      <w:r w:rsidR="008D12B1" w:rsidRPr="0033451D">
        <w:rPr>
          <w:rFonts w:eastAsiaTheme="minorEastAsia" w:cstheme="minorHAnsi"/>
          <w:sz w:val="18"/>
          <w:szCs w:val="18"/>
        </w:rPr>
        <w:t xml:space="preserve"> = Emissões/Sequestro do cenário de referência no ano a (tC</w:t>
      </w:r>
      <w:r w:rsidR="00B108A0" w:rsidRPr="0033451D">
        <w:rPr>
          <w:rFonts w:eastAsiaTheme="minorEastAsia" w:cstheme="minorHAnsi"/>
          <w:sz w:val="18"/>
          <w:szCs w:val="18"/>
        </w:rPr>
        <w:t>O</w:t>
      </w:r>
      <w:r w:rsidR="00B108A0" w:rsidRPr="0033451D">
        <w:rPr>
          <w:rFonts w:eastAsiaTheme="minorEastAsia" w:cstheme="minorHAnsi"/>
          <w:sz w:val="18"/>
          <w:szCs w:val="18"/>
          <w:vertAlign w:val="subscript"/>
        </w:rPr>
        <w:t>2e</w:t>
      </w:r>
      <w:r w:rsidR="008D12B1" w:rsidRPr="0033451D">
        <w:rPr>
          <w:rFonts w:eastAsiaTheme="minorEastAsia" w:cstheme="minorHAnsi"/>
          <w:sz w:val="18"/>
          <w:szCs w:val="18"/>
        </w:rPr>
        <w:t>)</w:t>
      </w:r>
    </w:p>
    <w:p w14:paraId="0A380D7E" w14:textId="53B693CA" w:rsidR="001B1A23" w:rsidRPr="001B1A23" w:rsidRDefault="004D743F" w:rsidP="001B1A23">
      <w:pPr>
        <w:keepNext/>
        <w:keepLines/>
        <w:rPr>
          <w:rFonts w:ascii="Cambria Math" w:hAnsi="Cambria Math" w:cstheme="minorHAnsi"/>
          <w:iCs/>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Em</m:t>
            </m:r>
          </m:e>
          <m:sub>
            <m:sSub>
              <m:sSubPr>
                <m:ctrlPr>
                  <w:rPr>
                    <w:rFonts w:ascii="Cambria Math" w:hAnsi="Cambria Math" w:cstheme="minorHAnsi"/>
                    <w:i/>
                    <w:sz w:val="18"/>
                    <w:szCs w:val="18"/>
                  </w:rPr>
                </m:ctrlPr>
              </m:sSubPr>
              <m:e>
                <m:r>
                  <w:rPr>
                    <w:rFonts w:ascii="Cambria Math" w:hAnsi="Cambria Math" w:cstheme="minorHAnsi"/>
                    <w:sz w:val="18"/>
                    <w:szCs w:val="18"/>
                  </w:rPr>
                  <m:t>fC</m:t>
                </m:r>
              </m:e>
              <m:sub>
                <m:r>
                  <w:rPr>
                    <w:rFonts w:ascii="Cambria Math" w:hAnsi="Cambria Math" w:cstheme="minorHAnsi"/>
                    <w:sz w:val="18"/>
                    <w:szCs w:val="18"/>
                  </w:rPr>
                  <m:t>a</m:t>
                </m:r>
              </m:sub>
            </m:sSub>
          </m:sub>
        </m:sSub>
      </m:oMath>
      <w:r w:rsidR="001B1A23" w:rsidRPr="001B1A23">
        <w:rPr>
          <w:rFonts w:ascii="Cambria Math" w:hAnsi="Cambria Math" w:cstheme="minorHAnsi"/>
          <w:i/>
          <w:sz w:val="18"/>
          <w:szCs w:val="18"/>
        </w:rPr>
        <w:t xml:space="preserve"> </w:t>
      </w:r>
      <w:r w:rsidR="001B1A23" w:rsidRPr="001B1A23">
        <w:rPr>
          <w:rFonts w:ascii="Cambria Math" w:hAnsi="Cambria Math" w:cstheme="minorHAnsi"/>
          <w:iCs/>
          <w:sz w:val="18"/>
          <w:szCs w:val="18"/>
        </w:rPr>
        <w:t xml:space="preserve">= </w:t>
      </w:r>
      <w:r w:rsidR="001B1A23" w:rsidRPr="001B1A23">
        <w:rPr>
          <w:rFonts w:eastAsiaTheme="minorEastAsia" w:cstheme="minorHAnsi"/>
          <w:sz w:val="18"/>
          <w:szCs w:val="18"/>
        </w:rPr>
        <w:t>Emissões de Fugas de Carbono associadas ao projeto no ano a (</w:t>
      </w:r>
      <w:r w:rsidR="001B1A23" w:rsidRPr="0033451D">
        <w:rPr>
          <w:rFonts w:eastAsiaTheme="minorEastAsia" w:cstheme="minorHAnsi"/>
          <w:sz w:val="18"/>
          <w:szCs w:val="18"/>
        </w:rPr>
        <w:t>tCO</w:t>
      </w:r>
      <w:r w:rsidR="001B1A23" w:rsidRPr="0033451D">
        <w:rPr>
          <w:rFonts w:eastAsiaTheme="minorEastAsia" w:cstheme="minorHAnsi"/>
          <w:sz w:val="18"/>
          <w:szCs w:val="18"/>
          <w:vertAlign w:val="subscript"/>
        </w:rPr>
        <w:t>2e</w:t>
      </w:r>
      <w:r w:rsidR="001B1A23" w:rsidRPr="001B1A23">
        <w:rPr>
          <w:rFonts w:eastAsiaTheme="minorEastAsia" w:cstheme="minorHAnsi"/>
          <w:sz w:val="18"/>
          <w:szCs w:val="18"/>
        </w:rPr>
        <w:t>)</w:t>
      </w:r>
    </w:p>
    <w:p w14:paraId="75425C00" w14:textId="0EA6B2EB" w:rsidR="008D12B1" w:rsidRPr="0033451D" w:rsidRDefault="004D743F" w:rsidP="008D12B1">
      <w:pPr>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P</m:t>
            </m:r>
          </m:e>
          <m:sub>
            <m:r>
              <w:rPr>
                <w:rFonts w:ascii="Cambria Math" w:hAnsi="Cambria Math" w:cstheme="minorHAnsi"/>
                <w:sz w:val="18"/>
                <w:szCs w:val="18"/>
              </w:rPr>
              <m:t>max</m:t>
            </m:r>
          </m:sub>
        </m:sSub>
      </m:oMath>
      <w:r w:rsidR="008D12B1" w:rsidRPr="0033451D">
        <w:rPr>
          <w:rFonts w:eastAsiaTheme="minorEastAsia" w:cstheme="minorHAnsi"/>
          <w:sz w:val="18"/>
          <w:szCs w:val="18"/>
        </w:rPr>
        <w:t xml:space="preserve"> = proporção do potencial de geração de créditos considerada para conversão em CCF (</w:t>
      </w:r>
      <w:r w:rsidR="00DF60F1" w:rsidRPr="0033451D">
        <w:rPr>
          <w:rFonts w:eastAsiaTheme="minorEastAsia" w:cstheme="minorHAnsi"/>
          <w:sz w:val="18"/>
          <w:szCs w:val="18"/>
        </w:rPr>
        <w:t xml:space="preserve">valor a definir pelo promotor até </w:t>
      </w:r>
      <w:r w:rsidR="00A84A5A" w:rsidRPr="0033451D">
        <w:rPr>
          <w:rFonts w:eastAsiaTheme="minorEastAsia" w:cstheme="minorHAnsi"/>
          <w:sz w:val="18"/>
          <w:szCs w:val="18"/>
        </w:rPr>
        <w:t>20</w:t>
      </w:r>
      <w:r w:rsidR="008D12B1" w:rsidRPr="0033451D">
        <w:rPr>
          <w:rFonts w:eastAsiaTheme="minorEastAsia" w:cstheme="minorHAnsi"/>
          <w:sz w:val="18"/>
          <w:szCs w:val="18"/>
        </w:rPr>
        <w:t>%)</w:t>
      </w:r>
    </w:p>
    <w:p w14:paraId="0DD05B6C" w14:textId="77777777" w:rsidR="008D12B1" w:rsidRDefault="008D12B1" w:rsidP="008D12B1">
      <w:pPr>
        <w:rPr>
          <w:rFonts w:eastAsiaTheme="minorEastAsia" w:cstheme="minorHAnsi"/>
        </w:rPr>
      </w:pPr>
    </w:p>
    <w:p w14:paraId="7E602587" w14:textId="22B96FF1" w:rsidR="000B7B61" w:rsidRPr="00764D43" w:rsidRDefault="000B7B61" w:rsidP="000B7B61">
      <w:pPr>
        <w:rPr>
          <w:rFonts w:ascii="Verdana" w:hAnsi="Verdana"/>
          <w:b/>
          <w:bCs/>
          <w:color w:val="4D4E4E"/>
          <w:sz w:val="16"/>
          <w:szCs w:val="16"/>
        </w:rPr>
      </w:pPr>
      <w:r w:rsidRPr="00764D43">
        <w:rPr>
          <w:rFonts w:ascii="Verdana" w:hAnsi="Verdana"/>
          <w:b/>
          <w:bCs/>
          <w:color w:val="4D4E4E"/>
          <w:sz w:val="16"/>
          <w:szCs w:val="16"/>
        </w:rPr>
        <w:t xml:space="preserve">[apenas </w:t>
      </w:r>
      <w:r w:rsidR="00D755B0" w:rsidRPr="00764D43">
        <w:rPr>
          <w:rFonts w:ascii="Verdana" w:hAnsi="Verdana"/>
          <w:b/>
          <w:bCs/>
          <w:color w:val="4D4E4E"/>
          <w:sz w:val="16"/>
          <w:szCs w:val="16"/>
        </w:rPr>
        <w:t>para projetos de base natural com possibilidade de reversão de sequestro</w:t>
      </w:r>
      <w:r w:rsidRPr="00764D43">
        <w:rPr>
          <w:rFonts w:ascii="Verdana" w:hAnsi="Verdana"/>
          <w:b/>
          <w:bCs/>
          <w:color w:val="4D4E4E"/>
          <w:sz w:val="16"/>
          <w:szCs w:val="16"/>
        </w:rPr>
        <w:t>]</w:t>
      </w:r>
    </w:p>
    <w:p w14:paraId="2E152602" w14:textId="4C93C326" w:rsidR="00F44B5B" w:rsidRPr="005450F1" w:rsidRDefault="00F44B5B" w:rsidP="006A3BBA">
      <w:pPr>
        <w:spacing w:line="360" w:lineRule="auto"/>
        <w:rPr>
          <w:rFonts w:cstheme="minorHAnsi"/>
          <w:sz w:val="20"/>
          <w:szCs w:val="20"/>
        </w:rPr>
      </w:pPr>
      <w:r w:rsidRPr="007076CF">
        <w:rPr>
          <w:rFonts w:cstheme="minorHAnsi"/>
          <w:sz w:val="20"/>
          <w:szCs w:val="20"/>
        </w:rPr>
        <w:t xml:space="preserve">Conforme previsto no Artigo 22º, o promotor tem a opção de aderir </w:t>
      </w:r>
      <w:r w:rsidR="005450F1">
        <w:rPr>
          <w:rFonts w:cstheme="minorHAnsi"/>
          <w:sz w:val="20"/>
          <w:szCs w:val="20"/>
        </w:rPr>
        <w:t>à</w:t>
      </w:r>
      <w:r w:rsidRPr="007076CF">
        <w:rPr>
          <w:rFonts w:cstheme="minorHAnsi"/>
          <w:sz w:val="20"/>
          <w:szCs w:val="20"/>
        </w:rPr>
        <w:t xml:space="preserve"> Bolsa de Garantia para salvaguardar as situações em que ocorra uma reversão não intencional das emissões sequestradas durante o período de duração do projeto. Nesses casos há uma partição entre os montantes creditados ao promotor e à bolsa de </w:t>
      </w:r>
      <w:r w:rsidRPr="005450F1">
        <w:rPr>
          <w:rFonts w:cstheme="minorHAnsi"/>
          <w:sz w:val="20"/>
          <w:szCs w:val="20"/>
        </w:rPr>
        <w:t xml:space="preserve">garantia, conforme </w:t>
      </w:r>
      <w:r w:rsidR="005450F1" w:rsidRPr="005450F1">
        <w:rPr>
          <w:rFonts w:cstheme="minorHAnsi"/>
          <w:sz w:val="20"/>
          <w:szCs w:val="20"/>
        </w:rPr>
        <w:t xml:space="preserve">a </w:t>
      </w:r>
      <w:r w:rsidR="005450F1" w:rsidRPr="005450F1">
        <w:rPr>
          <w:rFonts w:cstheme="minorHAnsi"/>
          <w:sz w:val="20"/>
          <w:szCs w:val="20"/>
        </w:rPr>
        <w:fldChar w:fldCharType="begin"/>
      </w:r>
      <w:r w:rsidR="005450F1" w:rsidRPr="005450F1">
        <w:rPr>
          <w:rFonts w:cstheme="minorHAnsi"/>
          <w:sz w:val="20"/>
          <w:szCs w:val="20"/>
        </w:rPr>
        <w:instrText xml:space="preserve"> REF _Ref205570327 \h </w:instrText>
      </w:r>
      <w:r w:rsidR="005450F1">
        <w:rPr>
          <w:rFonts w:cstheme="minorHAnsi"/>
          <w:sz w:val="20"/>
          <w:szCs w:val="20"/>
        </w:rPr>
        <w:instrText xml:space="preserve"> \* MERGEFORMAT </w:instrText>
      </w:r>
      <w:r w:rsidR="005450F1" w:rsidRPr="005450F1">
        <w:rPr>
          <w:rFonts w:cstheme="minorHAnsi"/>
          <w:sz w:val="20"/>
          <w:szCs w:val="20"/>
        </w:rPr>
      </w:r>
      <w:r w:rsidR="005450F1" w:rsidRPr="005450F1">
        <w:rPr>
          <w:rFonts w:cstheme="minorHAnsi"/>
          <w:sz w:val="20"/>
          <w:szCs w:val="20"/>
        </w:rPr>
        <w:fldChar w:fldCharType="separate"/>
      </w:r>
      <w:r w:rsidR="005450F1" w:rsidRPr="005450F1">
        <w:rPr>
          <w:sz w:val="20"/>
          <w:szCs w:val="20"/>
        </w:rPr>
        <w:t xml:space="preserve">Equação </w:t>
      </w:r>
      <w:r w:rsidR="005450F1" w:rsidRPr="005450F1">
        <w:rPr>
          <w:noProof/>
          <w:sz w:val="20"/>
          <w:szCs w:val="20"/>
        </w:rPr>
        <w:t>16</w:t>
      </w:r>
      <w:r w:rsidR="005450F1" w:rsidRPr="005450F1">
        <w:rPr>
          <w:rFonts w:cstheme="minorHAnsi"/>
          <w:sz w:val="20"/>
          <w:szCs w:val="20"/>
        </w:rPr>
        <w:fldChar w:fldCharType="end"/>
      </w:r>
      <w:r w:rsidR="005450F1" w:rsidRPr="005450F1">
        <w:rPr>
          <w:rFonts w:cstheme="minorHAnsi"/>
          <w:sz w:val="20"/>
          <w:szCs w:val="20"/>
        </w:rPr>
        <w:t xml:space="preserve"> e a </w:t>
      </w:r>
      <w:r w:rsidR="005450F1" w:rsidRPr="005450F1">
        <w:rPr>
          <w:rFonts w:cstheme="minorHAnsi"/>
          <w:sz w:val="20"/>
          <w:szCs w:val="20"/>
        </w:rPr>
        <w:fldChar w:fldCharType="begin"/>
      </w:r>
      <w:r w:rsidR="005450F1" w:rsidRPr="005450F1">
        <w:rPr>
          <w:rFonts w:cstheme="minorHAnsi"/>
          <w:sz w:val="20"/>
          <w:szCs w:val="20"/>
        </w:rPr>
        <w:instrText xml:space="preserve"> REF _Ref205570328 \h </w:instrText>
      </w:r>
      <w:r w:rsidR="005450F1">
        <w:rPr>
          <w:rFonts w:cstheme="minorHAnsi"/>
          <w:sz w:val="20"/>
          <w:szCs w:val="20"/>
        </w:rPr>
        <w:instrText xml:space="preserve"> \* MERGEFORMAT </w:instrText>
      </w:r>
      <w:r w:rsidR="005450F1" w:rsidRPr="005450F1">
        <w:rPr>
          <w:rFonts w:cstheme="minorHAnsi"/>
          <w:sz w:val="20"/>
          <w:szCs w:val="20"/>
        </w:rPr>
      </w:r>
      <w:r w:rsidR="005450F1" w:rsidRPr="005450F1">
        <w:rPr>
          <w:rFonts w:cstheme="minorHAnsi"/>
          <w:sz w:val="20"/>
          <w:szCs w:val="20"/>
        </w:rPr>
        <w:fldChar w:fldCharType="separate"/>
      </w:r>
      <w:r w:rsidR="005450F1" w:rsidRPr="005450F1">
        <w:rPr>
          <w:sz w:val="20"/>
          <w:szCs w:val="20"/>
        </w:rPr>
        <w:t xml:space="preserve">Equação </w:t>
      </w:r>
      <w:r w:rsidR="005450F1" w:rsidRPr="005450F1">
        <w:rPr>
          <w:noProof/>
          <w:sz w:val="20"/>
          <w:szCs w:val="20"/>
        </w:rPr>
        <w:t>17</w:t>
      </w:r>
      <w:r w:rsidR="005450F1" w:rsidRPr="005450F1">
        <w:rPr>
          <w:rFonts w:cstheme="minorHAnsi"/>
          <w:sz w:val="20"/>
          <w:szCs w:val="20"/>
        </w:rPr>
        <w:fldChar w:fldCharType="end"/>
      </w:r>
      <w:r w:rsidR="005450F1" w:rsidRPr="005450F1">
        <w:rPr>
          <w:rFonts w:cstheme="minorHAnsi"/>
          <w:sz w:val="20"/>
          <w:szCs w:val="20"/>
        </w:rPr>
        <w:t>.</w:t>
      </w:r>
    </w:p>
    <w:p w14:paraId="56D13F32" w14:textId="3B5869F9" w:rsidR="005450F1" w:rsidRPr="007076CF" w:rsidRDefault="005450F1" w:rsidP="005450F1">
      <w:pPr>
        <w:pStyle w:val="Legenda"/>
        <w:rPr>
          <w:rFonts w:cstheme="minorHAnsi"/>
          <w:sz w:val="20"/>
          <w:szCs w:val="20"/>
        </w:rPr>
      </w:pPr>
      <w:bookmarkStart w:id="67" w:name="_Ref205570327"/>
      <w:bookmarkStart w:id="68" w:name="_Toc211237785"/>
      <w:r>
        <w:t xml:space="preserve">Equação </w:t>
      </w:r>
      <w:fldSimple w:instr=" SEQ Equação \* ARABIC ">
        <w:r w:rsidR="007523F5">
          <w:rPr>
            <w:noProof/>
          </w:rPr>
          <w:t>2</w:t>
        </w:r>
      </w:fldSimple>
      <w:bookmarkEnd w:id="67"/>
      <w:r>
        <w:t>: Cálculo do montante de CCF a atribuir ao promotor</w:t>
      </w:r>
      <w:bookmarkEnd w:id="68"/>
    </w:p>
    <w:p w14:paraId="7C5FF443" w14:textId="183980E4" w:rsidR="00F44B5B" w:rsidRPr="005450F1" w:rsidRDefault="004D743F" w:rsidP="00F44B5B">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CCF</m:t>
              </m:r>
            </m:e>
            <m:sub>
              <m:r>
                <w:rPr>
                  <w:rFonts w:ascii="Cambria Math" w:hAnsi="Cambria Math" w:cstheme="minorHAnsi"/>
                </w:rPr>
                <m:t>promotor</m:t>
              </m:r>
            </m:sub>
          </m:sSub>
          <m:r>
            <w:rPr>
              <w:rFonts w:ascii="Cambria Math" w:hAnsi="Cambria Math" w:cstheme="minorHAnsi"/>
            </w:rPr>
            <m:t>=CCF ×(1-BG%)</m:t>
          </m:r>
        </m:oMath>
      </m:oMathPara>
    </w:p>
    <w:p w14:paraId="3F1E009B" w14:textId="0C650FB8" w:rsidR="005450F1" w:rsidRPr="0033451D" w:rsidRDefault="005450F1" w:rsidP="005450F1">
      <w:pPr>
        <w:pStyle w:val="Legenda"/>
        <w:rPr>
          <w:rFonts w:eastAsiaTheme="minorEastAsia" w:cstheme="minorHAnsi"/>
        </w:rPr>
      </w:pPr>
      <w:bookmarkStart w:id="69" w:name="_Ref205570328"/>
      <w:bookmarkStart w:id="70" w:name="_Toc211237786"/>
      <w:r>
        <w:t xml:space="preserve">Equação </w:t>
      </w:r>
      <w:fldSimple w:instr=" SEQ Equação \* ARABIC ">
        <w:r w:rsidR="007523F5">
          <w:rPr>
            <w:noProof/>
          </w:rPr>
          <w:t>3</w:t>
        </w:r>
      </w:fldSimple>
      <w:bookmarkEnd w:id="69"/>
      <w:r>
        <w:t>: Cálculo do montante de CCF a reter na Balso de Garantia</w:t>
      </w:r>
      <w:bookmarkEnd w:id="70"/>
    </w:p>
    <w:p w14:paraId="082AB0DE" w14:textId="513C9B03" w:rsidR="00F44B5B" w:rsidRPr="0033451D" w:rsidRDefault="004D743F" w:rsidP="00F44B5B">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CCF</m:t>
              </m:r>
            </m:e>
            <m:sub>
              <m:r>
                <w:rPr>
                  <w:rFonts w:ascii="Cambria Math" w:hAnsi="Cambria Math" w:cstheme="minorHAnsi"/>
                </w:rPr>
                <m:t>BG</m:t>
              </m:r>
            </m:sub>
          </m:sSub>
          <m:r>
            <w:rPr>
              <w:rFonts w:ascii="Cambria Math" w:hAnsi="Cambria Math" w:cstheme="minorHAnsi"/>
            </w:rPr>
            <m:t>=CCF ×(BG%)</m:t>
          </m:r>
        </m:oMath>
      </m:oMathPara>
    </w:p>
    <w:p w14:paraId="0D75C95E" w14:textId="77777777" w:rsidR="00F44B5B" w:rsidRPr="005450F1" w:rsidRDefault="00F44B5B" w:rsidP="00F44B5B">
      <w:pPr>
        <w:keepNext/>
        <w:keepLines/>
        <w:rPr>
          <w:rFonts w:eastAsiaTheme="minorEastAsia" w:cstheme="minorHAnsi"/>
          <w:sz w:val="20"/>
          <w:szCs w:val="20"/>
        </w:rPr>
      </w:pPr>
      <w:r w:rsidRPr="005450F1">
        <w:rPr>
          <w:rFonts w:eastAsiaTheme="minorEastAsia" w:cstheme="minorHAnsi"/>
          <w:sz w:val="20"/>
          <w:szCs w:val="20"/>
        </w:rPr>
        <w:t>Onde:</w:t>
      </w:r>
    </w:p>
    <w:p w14:paraId="7ABAC661" w14:textId="3616A980" w:rsidR="00F44B5B" w:rsidRPr="0033451D" w:rsidRDefault="004D743F" w:rsidP="00F44B5B">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CCF</m:t>
            </m:r>
          </m:e>
          <m:sub>
            <m:r>
              <w:rPr>
                <w:rFonts w:ascii="Cambria Math" w:hAnsi="Cambria Math" w:cstheme="minorHAnsi"/>
                <w:sz w:val="18"/>
                <w:szCs w:val="18"/>
              </w:rPr>
              <m:t>promotor</m:t>
            </m:r>
          </m:sub>
        </m:sSub>
      </m:oMath>
      <w:r w:rsidR="00F44B5B" w:rsidRPr="0033451D">
        <w:rPr>
          <w:rFonts w:eastAsiaTheme="minorEastAsia" w:cstheme="minorHAnsi"/>
          <w:sz w:val="18"/>
          <w:szCs w:val="18"/>
        </w:rPr>
        <w:t xml:space="preserve"> = Créditos de Carbono Futuros Creditados ao Promotor (</w:t>
      </w:r>
      <w:r w:rsidR="00FE2432" w:rsidRPr="0033451D">
        <w:rPr>
          <w:rFonts w:eastAsiaTheme="minorEastAsia" w:cstheme="minorHAnsi"/>
          <w:sz w:val="18"/>
          <w:szCs w:val="18"/>
        </w:rPr>
        <w:t>tCO</w:t>
      </w:r>
      <w:r w:rsidR="00FE2432" w:rsidRPr="0033451D">
        <w:rPr>
          <w:rFonts w:eastAsiaTheme="minorEastAsia" w:cstheme="minorHAnsi"/>
          <w:sz w:val="18"/>
          <w:szCs w:val="18"/>
          <w:vertAlign w:val="subscript"/>
        </w:rPr>
        <w:t>2e</w:t>
      </w:r>
      <w:r w:rsidR="00F44B5B" w:rsidRPr="0033451D">
        <w:rPr>
          <w:rFonts w:eastAsiaTheme="minorEastAsia" w:cstheme="minorHAnsi"/>
          <w:sz w:val="18"/>
          <w:szCs w:val="18"/>
        </w:rPr>
        <w:t>)</w:t>
      </w:r>
    </w:p>
    <w:p w14:paraId="6A597005" w14:textId="01B2E650" w:rsidR="00F44B5B" w:rsidRPr="0033451D" w:rsidRDefault="004D743F" w:rsidP="00F44B5B">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CCF</m:t>
            </m:r>
          </m:e>
          <m:sub>
            <m:r>
              <w:rPr>
                <w:rFonts w:ascii="Cambria Math" w:hAnsi="Cambria Math" w:cstheme="minorHAnsi"/>
                <w:sz w:val="18"/>
                <w:szCs w:val="18"/>
              </w:rPr>
              <m:t>BG</m:t>
            </m:r>
          </m:sub>
        </m:sSub>
      </m:oMath>
      <w:r w:rsidR="00F44B5B" w:rsidRPr="0033451D">
        <w:rPr>
          <w:rFonts w:eastAsiaTheme="minorEastAsia" w:cstheme="minorHAnsi"/>
          <w:sz w:val="18"/>
          <w:szCs w:val="18"/>
        </w:rPr>
        <w:t xml:space="preserve"> = Créditos de Carbono Futuros Creditados na Bolsa de Garantia (</w:t>
      </w:r>
      <w:r w:rsidR="00FE2432" w:rsidRPr="0033451D">
        <w:rPr>
          <w:rFonts w:eastAsiaTheme="minorEastAsia" w:cstheme="minorHAnsi"/>
          <w:sz w:val="18"/>
          <w:szCs w:val="18"/>
        </w:rPr>
        <w:t>tCO</w:t>
      </w:r>
      <w:r w:rsidR="00FE2432" w:rsidRPr="0033451D">
        <w:rPr>
          <w:rFonts w:eastAsiaTheme="minorEastAsia" w:cstheme="minorHAnsi"/>
          <w:sz w:val="18"/>
          <w:szCs w:val="18"/>
          <w:vertAlign w:val="subscript"/>
        </w:rPr>
        <w:t>2e</w:t>
      </w:r>
      <w:r w:rsidR="00F44B5B" w:rsidRPr="0033451D">
        <w:rPr>
          <w:rFonts w:eastAsiaTheme="minorEastAsia" w:cstheme="minorHAnsi"/>
          <w:sz w:val="18"/>
          <w:szCs w:val="18"/>
        </w:rPr>
        <w:t>)</w:t>
      </w:r>
    </w:p>
    <w:p w14:paraId="042B6888" w14:textId="22B72C34" w:rsidR="00F44B5B" w:rsidRPr="0033451D" w:rsidRDefault="00F44B5B" w:rsidP="00F44B5B">
      <w:pPr>
        <w:keepNext/>
        <w:keepLines/>
        <w:rPr>
          <w:rFonts w:eastAsiaTheme="minorEastAsia" w:cstheme="minorHAnsi"/>
          <w:sz w:val="18"/>
          <w:szCs w:val="18"/>
        </w:rPr>
      </w:pPr>
      <m:oMath>
        <m:r>
          <w:rPr>
            <w:rFonts w:ascii="Cambria Math" w:hAnsi="Cambria Math" w:cstheme="minorHAnsi"/>
            <w:sz w:val="18"/>
            <w:szCs w:val="18"/>
          </w:rPr>
          <m:t>CCF</m:t>
        </m:r>
      </m:oMath>
      <w:r w:rsidRPr="0033451D">
        <w:rPr>
          <w:rFonts w:eastAsiaTheme="minorEastAsia" w:cstheme="minorHAnsi"/>
          <w:sz w:val="18"/>
          <w:szCs w:val="18"/>
        </w:rPr>
        <w:t xml:space="preserve"> = Créditos de Carbono Futuros (</w:t>
      </w:r>
      <w:r w:rsidR="00FE2432" w:rsidRPr="0033451D">
        <w:rPr>
          <w:rFonts w:eastAsiaTheme="minorEastAsia" w:cstheme="minorHAnsi"/>
          <w:sz w:val="18"/>
          <w:szCs w:val="18"/>
        </w:rPr>
        <w:t>tCO</w:t>
      </w:r>
      <w:r w:rsidR="00FE2432" w:rsidRPr="0033451D">
        <w:rPr>
          <w:rFonts w:eastAsiaTheme="minorEastAsia" w:cstheme="minorHAnsi"/>
          <w:sz w:val="18"/>
          <w:szCs w:val="18"/>
          <w:vertAlign w:val="subscript"/>
        </w:rPr>
        <w:t>2e</w:t>
      </w:r>
      <w:r w:rsidRPr="0033451D">
        <w:rPr>
          <w:rFonts w:eastAsiaTheme="minorEastAsia" w:cstheme="minorHAnsi"/>
          <w:sz w:val="18"/>
          <w:szCs w:val="18"/>
        </w:rPr>
        <w:t>)</w:t>
      </w:r>
    </w:p>
    <w:p w14:paraId="1055CE6D" w14:textId="77777777" w:rsidR="00F44B5B" w:rsidRPr="0033451D" w:rsidRDefault="00F44B5B" w:rsidP="00F44B5B">
      <w:pPr>
        <w:rPr>
          <w:rFonts w:eastAsiaTheme="minorEastAsia" w:cstheme="minorHAnsi"/>
          <w:sz w:val="18"/>
          <w:szCs w:val="18"/>
        </w:rPr>
      </w:pPr>
      <m:oMath>
        <m:r>
          <w:rPr>
            <w:rFonts w:ascii="Cambria Math" w:hAnsi="Cambria Math" w:cstheme="minorHAnsi"/>
            <w:sz w:val="18"/>
            <w:szCs w:val="18"/>
          </w:rPr>
          <m:t>BG%</m:t>
        </m:r>
      </m:oMath>
      <w:r w:rsidRPr="0033451D">
        <w:rPr>
          <w:rFonts w:eastAsiaTheme="minorEastAsia" w:cstheme="minorHAnsi"/>
          <w:sz w:val="18"/>
          <w:szCs w:val="18"/>
        </w:rPr>
        <w:t xml:space="preserve"> = Proporção de créditos destinados à Bolsa de Garantia</w:t>
      </w:r>
    </w:p>
    <w:p w14:paraId="52B5D749" w14:textId="77777777" w:rsidR="00DE3E17" w:rsidRPr="0033451D" w:rsidRDefault="00DE3E17" w:rsidP="00DE3E17">
      <w:pPr>
        <w:rPr>
          <w:rFonts w:cstheme="minorHAnsi"/>
        </w:rPr>
      </w:pPr>
    </w:p>
    <w:tbl>
      <w:tblPr>
        <w:tblStyle w:val="TabeladeLista3-Destaque1"/>
        <w:tblW w:w="8642" w:type="dxa"/>
        <w:tblLook w:val="04A0" w:firstRow="1" w:lastRow="0" w:firstColumn="1" w:lastColumn="0" w:noHBand="0" w:noVBand="1"/>
      </w:tblPr>
      <w:tblGrid>
        <w:gridCol w:w="1413"/>
        <w:gridCol w:w="7229"/>
      </w:tblGrid>
      <w:tr w:rsidR="00DE3E17" w:rsidRPr="0033451D" w14:paraId="43963236" w14:textId="77777777" w:rsidTr="006A3B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top w:val="single" w:sz="4" w:space="0" w:color="6EBFB2"/>
              <w:left w:val="single" w:sz="4" w:space="0" w:color="6EBFB2"/>
              <w:bottom w:val="single" w:sz="4" w:space="0" w:color="6EBFB2"/>
            </w:tcBorders>
            <w:shd w:val="clear" w:color="auto" w:fill="6EBFB2"/>
          </w:tcPr>
          <w:p w14:paraId="2510DBB2" w14:textId="77777777" w:rsidR="00DE3E17" w:rsidRPr="0033451D" w:rsidRDefault="00DE3E17" w:rsidP="00F23DC9">
            <w:pPr>
              <w:spacing w:before="0"/>
              <w:jc w:val="left"/>
              <w:rPr>
                <w:rFonts w:eastAsiaTheme="minorEastAsia" w:cstheme="minorHAnsi"/>
                <w:color w:val="000000" w:themeColor="text1"/>
                <w:sz w:val="18"/>
                <w:szCs w:val="18"/>
              </w:rPr>
            </w:pPr>
            <w:r w:rsidRPr="0033451D">
              <w:rPr>
                <w:rFonts w:eastAsiaTheme="minorEastAsia" w:cstheme="minorHAnsi"/>
                <w:color w:val="000000" w:themeColor="text1"/>
                <w:sz w:val="18"/>
                <w:szCs w:val="18"/>
              </w:rPr>
              <w:t>Valor de BG%</w:t>
            </w:r>
          </w:p>
        </w:tc>
        <w:tc>
          <w:tcPr>
            <w:tcW w:w="7229" w:type="dxa"/>
            <w:tcBorders>
              <w:top w:val="single" w:sz="4" w:space="0" w:color="6EBFB2"/>
              <w:bottom w:val="single" w:sz="4" w:space="0" w:color="6EBFB2"/>
              <w:right w:val="single" w:sz="4" w:space="0" w:color="6EBFB2"/>
            </w:tcBorders>
            <w:shd w:val="clear" w:color="auto" w:fill="6EBFB2"/>
          </w:tcPr>
          <w:p w14:paraId="12C8FCC8" w14:textId="77777777" w:rsidR="00DE3E17" w:rsidRPr="0033451D" w:rsidRDefault="00DE3E17" w:rsidP="00F23DC9">
            <w:pPr>
              <w:spacing w:before="0"/>
              <w:cnfStyle w:val="100000000000" w:firstRow="1" w:lastRow="0" w:firstColumn="0" w:lastColumn="0" w:oddVBand="0" w:evenVBand="0" w:oddHBand="0" w:evenHBand="0" w:firstRowFirstColumn="0" w:firstRowLastColumn="0" w:lastRowFirstColumn="0" w:lastRowLastColumn="0"/>
              <w:rPr>
                <w:rFonts w:eastAsiaTheme="minorEastAsia" w:cstheme="minorHAnsi"/>
                <w:color w:val="000000" w:themeColor="text1"/>
                <w:sz w:val="18"/>
                <w:szCs w:val="18"/>
              </w:rPr>
            </w:pPr>
            <w:r w:rsidRPr="0033451D">
              <w:rPr>
                <w:rFonts w:eastAsiaTheme="minorEastAsia" w:cstheme="minorHAnsi"/>
                <w:color w:val="000000" w:themeColor="text1"/>
                <w:sz w:val="18"/>
                <w:szCs w:val="18"/>
              </w:rPr>
              <w:t>Descrição</w:t>
            </w:r>
          </w:p>
        </w:tc>
      </w:tr>
      <w:tr w:rsidR="00DE3E17" w:rsidRPr="0033451D" w14:paraId="5B702465" w14:textId="77777777" w:rsidTr="006A3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EBFB2"/>
              <w:left w:val="single" w:sz="4" w:space="0" w:color="6EBFB2"/>
              <w:bottom w:val="single" w:sz="4" w:space="0" w:color="6EBFB2"/>
            </w:tcBorders>
          </w:tcPr>
          <w:p w14:paraId="74112C3D" w14:textId="77777777" w:rsidR="00DE3E17" w:rsidRPr="0033451D" w:rsidRDefault="00DE3E17" w:rsidP="00F23DC9">
            <w:pPr>
              <w:spacing w:before="0"/>
              <w:jc w:val="left"/>
              <w:rPr>
                <w:rFonts w:eastAsiaTheme="minorEastAsia" w:cstheme="minorHAnsi"/>
                <w:b w:val="0"/>
                <w:bCs w:val="0"/>
                <w:sz w:val="18"/>
                <w:szCs w:val="18"/>
              </w:rPr>
            </w:pPr>
            <w:r w:rsidRPr="0033451D">
              <w:rPr>
                <w:rFonts w:eastAsiaTheme="minorEastAsia" w:cstheme="minorHAnsi"/>
                <w:b w:val="0"/>
                <w:bCs w:val="0"/>
                <w:sz w:val="18"/>
                <w:szCs w:val="18"/>
              </w:rPr>
              <w:t>0</w:t>
            </w:r>
          </w:p>
        </w:tc>
        <w:tc>
          <w:tcPr>
            <w:tcW w:w="7229" w:type="dxa"/>
            <w:tcBorders>
              <w:top w:val="single" w:sz="4" w:space="0" w:color="6EBFB2"/>
              <w:bottom w:val="single" w:sz="4" w:space="0" w:color="6EBFB2"/>
              <w:right w:val="single" w:sz="4" w:space="0" w:color="6EBFB2"/>
            </w:tcBorders>
          </w:tcPr>
          <w:p w14:paraId="51DB0C35" w14:textId="77777777" w:rsidR="00DE3E17" w:rsidRPr="0033451D" w:rsidRDefault="00DE3E17" w:rsidP="00F23DC9">
            <w:pPr>
              <w:spacing w:before="0"/>
              <w:cnfStyle w:val="000000100000" w:firstRow="0" w:lastRow="0" w:firstColumn="0" w:lastColumn="0" w:oddVBand="0" w:evenVBand="0" w:oddHBand="1" w:evenHBand="0" w:firstRowFirstColumn="0" w:firstRowLastColumn="0" w:lastRowFirstColumn="0" w:lastRowLastColumn="0"/>
              <w:rPr>
                <w:rFonts w:eastAsiaTheme="minorEastAsia" w:cstheme="minorHAnsi"/>
                <w:sz w:val="18"/>
                <w:szCs w:val="18"/>
              </w:rPr>
            </w:pPr>
            <w:r w:rsidRPr="0033451D">
              <w:rPr>
                <w:rFonts w:eastAsiaTheme="minorEastAsia" w:cstheme="minorHAnsi"/>
                <w:sz w:val="18"/>
                <w:szCs w:val="18"/>
              </w:rPr>
              <w:t xml:space="preserve">Quando o promotor opte por recorrer apenas a um seguro próprio </w:t>
            </w:r>
          </w:p>
        </w:tc>
      </w:tr>
      <w:tr w:rsidR="00DE3E17" w:rsidRPr="0033451D" w14:paraId="1FF577D9" w14:textId="77777777" w:rsidTr="006A3BBA">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EBFB2"/>
              <w:left w:val="single" w:sz="4" w:space="0" w:color="6EBFB2"/>
              <w:bottom w:val="single" w:sz="4" w:space="0" w:color="6EBFB2"/>
            </w:tcBorders>
          </w:tcPr>
          <w:p w14:paraId="78311A0B" w14:textId="13D67BAA" w:rsidR="00DE3E17" w:rsidRPr="0033451D" w:rsidRDefault="00DE3E17" w:rsidP="00F23DC9">
            <w:pPr>
              <w:spacing w:before="0"/>
              <w:jc w:val="left"/>
              <w:rPr>
                <w:rFonts w:eastAsiaTheme="minorEastAsia" w:cstheme="minorHAnsi"/>
                <w:b w:val="0"/>
                <w:bCs w:val="0"/>
                <w:sz w:val="18"/>
                <w:szCs w:val="18"/>
              </w:rPr>
            </w:pPr>
            <w:r w:rsidRPr="0033451D">
              <w:rPr>
                <w:rFonts w:eastAsiaTheme="minorEastAsia" w:cstheme="minorHAnsi"/>
                <w:b w:val="0"/>
                <w:bCs w:val="0"/>
                <w:sz w:val="18"/>
                <w:szCs w:val="18"/>
              </w:rPr>
              <w:t>0</w:t>
            </w:r>
            <w:r w:rsidR="005574C2" w:rsidRPr="0033451D">
              <w:rPr>
                <w:rFonts w:eastAsiaTheme="minorEastAsia" w:cstheme="minorHAnsi"/>
                <w:b w:val="0"/>
                <w:bCs w:val="0"/>
                <w:sz w:val="18"/>
                <w:szCs w:val="18"/>
              </w:rPr>
              <w:t>,</w:t>
            </w:r>
            <w:r w:rsidRPr="0033451D">
              <w:rPr>
                <w:rFonts w:eastAsiaTheme="minorEastAsia" w:cstheme="minorHAnsi"/>
                <w:b w:val="0"/>
                <w:bCs w:val="0"/>
                <w:sz w:val="18"/>
                <w:szCs w:val="18"/>
              </w:rPr>
              <w:t>1</w:t>
            </w:r>
          </w:p>
        </w:tc>
        <w:tc>
          <w:tcPr>
            <w:tcW w:w="7229" w:type="dxa"/>
            <w:tcBorders>
              <w:top w:val="single" w:sz="4" w:space="0" w:color="6EBFB2"/>
              <w:bottom w:val="single" w:sz="4" w:space="0" w:color="6EBFB2"/>
              <w:right w:val="single" w:sz="4" w:space="0" w:color="6EBFB2"/>
            </w:tcBorders>
          </w:tcPr>
          <w:p w14:paraId="0EC112A8" w14:textId="77777777" w:rsidR="00DE3E17" w:rsidRPr="0033451D" w:rsidRDefault="00DE3E17" w:rsidP="00F23DC9">
            <w:pPr>
              <w:spacing w:before="0"/>
              <w:cnfStyle w:val="000000000000" w:firstRow="0" w:lastRow="0" w:firstColumn="0" w:lastColumn="0" w:oddVBand="0" w:evenVBand="0" w:oddHBand="0" w:evenHBand="0" w:firstRowFirstColumn="0" w:firstRowLastColumn="0" w:lastRowFirstColumn="0" w:lastRowLastColumn="0"/>
              <w:rPr>
                <w:rFonts w:eastAsiaTheme="minorEastAsia" w:cstheme="minorHAnsi"/>
                <w:sz w:val="18"/>
                <w:szCs w:val="18"/>
              </w:rPr>
            </w:pPr>
            <w:r w:rsidRPr="0033451D">
              <w:rPr>
                <w:rFonts w:eastAsiaTheme="minorEastAsia" w:cstheme="minorHAnsi"/>
                <w:sz w:val="18"/>
                <w:szCs w:val="18"/>
              </w:rPr>
              <w:t>Quando o projeto se desenvolva em áreas prioritárias previstas nos nº2 e 3 do artigo 7º</w:t>
            </w:r>
          </w:p>
        </w:tc>
      </w:tr>
      <w:tr w:rsidR="00DE3E17" w:rsidRPr="0033451D" w14:paraId="5D63A43B" w14:textId="77777777" w:rsidTr="006A3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EBFB2"/>
              <w:left w:val="single" w:sz="4" w:space="0" w:color="6EBFB2"/>
              <w:bottom w:val="single" w:sz="4" w:space="0" w:color="6EBFB2"/>
            </w:tcBorders>
          </w:tcPr>
          <w:p w14:paraId="270377E1" w14:textId="0645354F" w:rsidR="00DE3E17" w:rsidRPr="0033451D" w:rsidRDefault="00DE3E17" w:rsidP="00F23DC9">
            <w:pPr>
              <w:spacing w:before="0"/>
              <w:jc w:val="left"/>
              <w:rPr>
                <w:rFonts w:eastAsia="Times New Roman" w:cstheme="minorHAnsi"/>
                <w:b w:val="0"/>
                <w:bCs w:val="0"/>
                <w:sz w:val="18"/>
                <w:szCs w:val="18"/>
              </w:rPr>
            </w:pPr>
            <w:r w:rsidRPr="0033451D">
              <w:rPr>
                <w:rFonts w:eastAsia="Times New Roman" w:cstheme="minorHAnsi"/>
                <w:b w:val="0"/>
                <w:bCs w:val="0"/>
                <w:sz w:val="18"/>
                <w:szCs w:val="18"/>
              </w:rPr>
              <w:t>0</w:t>
            </w:r>
            <w:r w:rsidR="005574C2" w:rsidRPr="0033451D">
              <w:rPr>
                <w:rFonts w:eastAsia="Times New Roman" w:cstheme="minorHAnsi"/>
                <w:b w:val="0"/>
                <w:bCs w:val="0"/>
                <w:sz w:val="18"/>
                <w:szCs w:val="18"/>
              </w:rPr>
              <w:t>,</w:t>
            </w:r>
            <w:r w:rsidRPr="0033451D">
              <w:rPr>
                <w:rFonts w:eastAsia="Times New Roman" w:cstheme="minorHAnsi"/>
                <w:b w:val="0"/>
                <w:bCs w:val="0"/>
                <w:sz w:val="18"/>
                <w:szCs w:val="18"/>
              </w:rPr>
              <w:t>2</w:t>
            </w:r>
          </w:p>
        </w:tc>
        <w:tc>
          <w:tcPr>
            <w:tcW w:w="7229" w:type="dxa"/>
            <w:tcBorders>
              <w:top w:val="single" w:sz="4" w:space="0" w:color="6EBFB2"/>
              <w:bottom w:val="single" w:sz="4" w:space="0" w:color="6EBFB2"/>
              <w:right w:val="single" w:sz="4" w:space="0" w:color="6EBFB2"/>
            </w:tcBorders>
          </w:tcPr>
          <w:p w14:paraId="4B1AC77B" w14:textId="77777777" w:rsidR="00DE3E17" w:rsidRPr="0033451D" w:rsidRDefault="00DE3E17" w:rsidP="00F23DC9">
            <w:pPr>
              <w:spacing w:before="0"/>
              <w:cnfStyle w:val="000000100000" w:firstRow="0" w:lastRow="0" w:firstColumn="0" w:lastColumn="0" w:oddVBand="0" w:evenVBand="0" w:oddHBand="1" w:evenHBand="0" w:firstRowFirstColumn="0" w:firstRowLastColumn="0" w:lastRowFirstColumn="0" w:lastRowLastColumn="0"/>
              <w:rPr>
                <w:rFonts w:eastAsiaTheme="minorEastAsia" w:cstheme="minorHAnsi"/>
                <w:sz w:val="18"/>
                <w:szCs w:val="18"/>
              </w:rPr>
            </w:pPr>
            <w:r w:rsidRPr="0033451D">
              <w:rPr>
                <w:rFonts w:eastAsiaTheme="minorEastAsia" w:cstheme="minorHAnsi"/>
                <w:sz w:val="18"/>
                <w:szCs w:val="18"/>
              </w:rPr>
              <w:t>Restantes situações</w:t>
            </w:r>
          </w:p>
        </w:tc>
      </w:tr>
    </w:tbl>
    <w:p w14:paraId="6B3D8CB3" w14:textId="77777777" w:rsidR="00DE3E17" w:rsidRPr="0033451D" w:rsidRDefault="00DE3E17" w:rsidP="00DE3E17">
      <w:pPr>
        <w:rPr>
          <w:rFonts w:cstheme="minorHAnsi"/>
        </w:rPr>
      </w:pPr>
    </w:p>
    <w:p w14:paraId="3B558764" w14:textId="77777777" w:rsidR="00E6546E" w:rsidRDefault="00E6546E">
      <w:pPr>
        <w:spacing w:before="0" w:after="160" w:line="259" w:lineRule="auto"/>
        <w:jc w:val="left"/>
        <w:rPr>
          <w:rFonts w:eastAsiaTheme="majorEastAsia" w:cstheme="minorHAnsi"/>
          <w:b/>
          <w:color w:val="2F5496" w:themeColor="accent1" w:themeShade="BF"/>
          <w:szCs w:val="24"/>
        </w:rPr>
      </w:pPr>
      <w:r>
        <w:rPr>
          <w:rFonts w:cstheme="minorHAnsi"/>
        </w:rPr>
        <w:br w:type="page"/>
      </w:r>
    </w:p>
    <w:p w14:paraId="4F8E1E10" w14:textId="6307BFCA" w:rsidR="008D12B1" w:rsidRPr="00FE786C" w:rsidRDefault="00A14365" w:rsidP="004F0AC1">
      <w:pPr>
        <w:pStyle w:val="Ttulo2"/>
        <w:rPr>
          <w:rFonts w:asciiTheme="minorHAnsi" w:hAnsiTheme="minorHAnsi" w:cstheme="minorHAnsi"/>
          <w:sz w:val="22"/>
          <w:szCs w:val="22"/>
        </w:rPr>
      </w:pPr>
      <w:bookmarkStart w:id="71" w:name="_Toc211237690"/>
      <w:r w:rsidRPr="00FE786C">
        <w:rPr>
          <w:rFonts w:asciiTheme="minorHAnsi" w:hAnsiTheme="minorHAnsi" w:cstheme="minorHAnsi"/>
          <w:sz w:val="22"/>
          <w:szCs w:val="22"/>
        </w:rPr>
        <w:lastRenderedPageBreak/>
        <w:t xml:space="preserve">3.5. </w:t>
      </w:r>
      <w:r w:rsidR="00002996" w:rsidRPr="00FE786C">
        <w:rPr>
          <w:rFonts w:asciiTheme="minorHAnsi" w:hAnsiTheme="minorHAnsi" w:cstheme="minorHAnsi"/>
          <w:sz w:val="22"/>
          <w:szCs w:val="22"/>
        </w:rPr>
        <w:t xml:space="preserve">Demonstração do montante de Créditos de Carbono </w:t>
      </w:r>
      <w:r w:rsidR="008D12B1" w:rsidRPr="00FE786C">
        <w:rPr>
          <w:rFonts w:asciiTheme="minorHAnsi" w:hAnsiTheme="minorHAnsi" w:cstheme="minorHAnsi"/>
          <w:sz w:val="22"/>
          <w:szCs w:val="22"/>
        </w:rPr>
        <w:t xml:space="preserve">Verificados a </w:t>
      </w:r>
      <w:r w:rsidR="00540A60" w:rsidRPr="00FE786C">
        <w:rPr>
          <w:rFonts w:asciiTheme="minorHAnsi" w:hAnsiTheme="minorHAnsi" w:cstheme="minorHAnsi"/>
          <w:sz w:val="22"/>
          <w:szCs w:val="22"/>
        </w:rPr>
        <w:t>e</w:t>
      </w:r>
      <w:r w:rsidR="008D12B1" w:rsidRPr="00FE786C">
        <w:rPr>
          <w:rFonts w:asciiTheme="minorHAnsi" w:hAnsiTheme="minorHAnsi" w:cstheme="minorHAnsi"/>
          <w:sz w:val="22"/>
          <w:szCs w:val="22"/>
        </w:rPr>
        <w:t>mitir</w:t>
      </w:r>
      <w:bookmarkEnd w:id="71"/>
    </w:p>
    <w:p w14:paraId="5BAF6EF1" w14:textId="0CAB0722" w:rsidR="005450F1" w:rsidRPr="005450F1" w:rsidRDefault="005450F1" w:rsidP="005450F1">
      <w:pPr>
        <w:rPr>
          <w:rFonts w:cstheme="minorHAnsi"/>
          <w:sz w:val="20"/>
          <w:szCs w:val="20"/>
        </w:rPr>
      </w:pPr>
      <w:r w:rsidRPr="007076CF">
        <w:rPr>
          <w:rFonts w:cstheme="minorHAnsi"/>
          <w:sz w:val="20"/>
          <w:szCs w:val="20"/>
        </w:rPr>
        <w:t xml:space="preserve">A demonstração do montante de </w:t>
      </w:r>
      <w:r w:rsidRPr="005450F1">
        <w:rPr>
          <w:rFonts w:cstheme="minorHAnsi"/>
          <w:sz w:val="20"/>
          <w:szCs w:val="20"/>
        </w:rPr>
        <w:t xml:space="preserve">Créditos de Carbono </w:t>
      </w:r>
      <w:r>
        <w:rPr>
          <w:rFonts w:cstheme="minorHAnsi"/>
          <w:sz w:val="20"/>
          <w:szCs w:val="20"/>
        </w:rPr>
        <w:t>Verificados</w:t>
      </w:r>
      <w:r w:rsidRPr="005450F1">
        <w:rPr>
          <w:rFonts w:cstheme="minorHAnsi"/>
          <w:sz w:val="20"/>
          <w:szCs w:val="20"/>
        </w:rPr>
        <w:t xml:space="preserve"> a emitir faz-se aplicando a </w:t>
      </w:r>
      <w:r w:rsidRPr="005450F1">
        <w:rPr>
          <w:rFonts w:cstheme="minorHAnsi"/>
          <w:sz w:val="20"/>
          <w:szCs w:val="20"/>
        </w:rPr>
        <w:fldChar w:fldCharType="begin"/>
      </w:r>
      <w:r w:rsidRPr="005450F1">
        <w:rPr>
          <w:rFonts w:cstheme="minorHAnsi"/>
          <w:sz w:val="20"/>
          <w:szCs w:val="20"/>
        </w:rPr>
        <w:instrText xml:space="preserve"> REF _Ref205570684 \h </w:instrText>
      </w:r>
      <w:r>
        <w:rPr>
          <w:rFonts w:cstheme="minorHAnsi"/>
          <w:sz w:val="20"/>
          <w:szCs w:val="20"/>
        </w:rPr>
        <w:instrText xml:space="preserve"> \* MERGEFORMAT </w:instrText>
      </w:r>
      <w:r w:rsidRPr="005450F1">
        <w:rPr>
          <w:rFonts w:cstheme="minorHAnsi"/>
          <w:sz w:val="20"/>
          <w:szCs w:val="20"/>
        </w:rPr>
      </w:r>
      <w:r w:rsidRPr="005450F1">
        <w:rPr>
          <w:rFonts w:cstheme="minorHAnsi"/>
          <w:sz w:val="20"/>
          <w:szCs w:val="20"/>
        </w:rPr>
        <w:fldChar w:fldCharType="separate"/>
      </w:r>
      <w:r w:rsidRPr="005450F1">
        <w:rPr>
          <w:sz w:val="20"/>
          <w:szCs w:val="20"/>
        </w:rPr>
        <w:t xml:space="preserve">Equação </w:t>
      </w:r>
      <w:r w:rsidRPr="005450F1">
        <w:rPr>
          <w:noProof/>
          <w:sz w:val="20"/>
          <w:szCs w:val="20"/>
        </w:rPr>
        <w:t>18</w:t>
      </w:r>
      <w:r w:rsidRPr="005450F1">
        <w:rPr>
          <w:rFonts w:cstheme="minorHAnsi"/>
          <w:sz w:val="20"/>
          <w:szCs w:val="20"/>
        </w:rPr>
        <w:fldChar w:fldCharType="end"/>
      </w:r>
      <w:r w:rsidRPr="005450F1">
        <w:rPr>
          <w:rFonts w:cstheme="minorHAnsi"/>
          <w:sz w:val="20"/>
          <w:szCs w:val="20"/>
        </w:rPr>
        <w:t>.</w:t>
      </w:r>
    </w:p>
    <w:p w14:paraId="178C3B54" w14:textId="4B475A18" w:rsidR="005450F1" w:rsidRPr="005450F1" w:rsidRDefault="005450F1" w:rsidP="005450F1">
      <w:pPr>
        <w:pStyle w:val="Legenda"/>
        <w:rPr>
          <w:rFonts w:cstheme="minorHAnsi"/>
        </w:rPr>
      </w:pPr>
      <w:bookmarkStart w:id="72" w:name="_Ref205570684"/>
      <w:bookmarkStart w:id="73" w:name="_Toc211237787"/>
      <w:r>
        <w:t xml:space="preserve">Equação </w:t>
      </w:r>
      <w:fldSimple w:instr=" SEQ Equação \* ARABIC ">
        <w:r w:rsidR="007523F5">
          <w:rPr>
            <w:noProof/>
          </w:rPr>
          <w:t>4</w:t>
        </w:r>
      </w:fldSimple>
      <w:bookmarkEnd w:id="72"/>
      <w:r>
        <w:t xml:space="preserve">: </w:t>
      </w:r>
      <w:r w:rsidRPr="005450F1">
        <w:rPr>
          <w:rFonts w:cstheme="minorHAnsi"/>
        </w:rPr>
        <w:t xml:space="preserve">Cálculo do montante de Créditos de Carbono </w:t>
      </w:r>
      <w:r>
        <w:rPr>
          <w:rFonts w:cstheme="minorHAnsi"/>
        </w:rPr>
        <w:t>Verificados</w:t>
      </w:r>
      <w:r w:rsidRPr="005450F1">
        <w:rPr>
          <w:rFonts w:cstheme="minorHAnsi"/>
        </w:rPr>
        <w:t xml:space="preserve"> a emitir</w:t>
      </w:r>
      <w:bookmarkEnd w:id="73"/>
    </w:p>
    <w:p w14:paraId="228BFF2B" w14:textId="77777777" w:rsidR="005450F1" w:rsidRPr="005450F1" w:rsidRDefault="005450F1" w:rsidP="005450F1"/>
    <w:p w14:paraId="1A243517" w14:textId="0872CBBF" w:rsidR="008D12B1" w:rsidRPr="0033451D" w:rsidRDefault="008D12B1" w:rsidP="008D12B1">
      <w:pPr>
        <w:keepNext/>
        <w:keepLines/>
        <w:rPr>
          <w:rFonts w:cstheme="minorHAnsi"/>
        </w:rPr>
      </w:pPr>
      <m:oMathPara>
        <m:oMath>
          <m:r>
            <w:rPr>
              <w:rFonts w:ascii="Cambria Math" w:hAnsi="Cambria Math" w:cstheme="minorHAnsi"/>
            </w:rPr>
            <m:t xml:space="preserve">CCV= </m:t>
          </m:r>
          <m:nary>
            <m:naryPr>
              <m:chr m:val="∑"/>
              <m:limLoc m:val="undOvr"/>
              <m:supHide m:val="1"/>
              <m:ctrlPr>
                <w:rPr>
                  <w:rFonts w:ascii="Cambria Math" w:hAnsi="Cambria Math" w:cstheme="minorHAnsi"/>
                  <w:i/>
                </w:rPr>
              </m:ctrlPr>
            </m:naryPr>
            <m:sub>
              <m:r>
                <w:rPr>
                  <w:rFonts w:ascii="Cambria Math" w:hAnsi="Cambria Math" w:cstheme="minorHAnsi"/>
                </w:rPr>
                <m:t>a</m:t>
              </m:r>
            </m:sub>
            <m:sup/>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Em</m:t>
                      </m:r>
                    </m:e>
                    <m:sub>
                      <m:sSub>
                        <m:sSubPr>
                          <m:ctrlPr>
                            <w:rPr>
                              <w:rFonts w:ascii="Cambria Math" w:hAnsi="Cambria Math" w:cstheme="minorHAnsi"/>
                              <w:i/>
                            </w:rPr>
                          </m:ctrlPr>
                        </m:sSubPr>
                        <m:e>
                          <m:r>
                            <w:rPr>
                              <w:rFonts w:ascii="Cambria Math" w:hAnsi="Cambria Math" w:cstheme="minorHAnsi"/>
                            </w:rPr>
                            <m:t>proj_ver</m:t>
                          </m:r>
                        </m:e>
                        <m:sub>
                          <m:r>
                            <w:rPr>
                              <w:rFonts w:ascii="Cambria Math" w:hAnsi="Cambria Math" w:cstheme="minorHAnsi"/>
                            </w:rPr>
                            <m:t>a</m:t>
                          </m:r>
                        </m:sub>
                      </m:sSub>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m:t>
                      </m:r>
                    </m:e>
                    <m:sub>
                      <m:sSub>
                        <m:sSubPr>
                          <m:ctrlPr>
                            <w:rPr>
                              <w:rFonts w:ascii="Cambria Math" w:hAnsi="Cambria Math" w:cstheme="minorHAnsi"/>
                              <w:i/>
                            </w:rPr>
                          </m:ctrlPr>
                        </m:sSubPr>
                        <m:e>
                          <m:r>
                            <w:rPr>
                              <w:rFonts w:ascii="Cambria Math" w:hAnsi="Cambria Math" w:cstheme="minorHAnsi"/>
                            </w:rPr>
                            <m:t>ref</m:t>
                          </m:r>
                        </m:e>
                        <m:sub>
                          <m:r>
                            <w:rPr>
                              <w:rFonts w:ascii="Cambria Math" w:hAnsi="Cambria Math" w:cstheme="minorHAnsi"/>
                            </w:rPr>
                            <m:t>a</m:t>
                          </m:r>
                        </m:sub>
                      </m:sSub>
                    </m:sub>
                  </m:sSub>
                  <m:r>
                    <w:rPr>
                      <w:rFonts w:ascii="Cambria Math" w:hAnsi="Cambria Math"/>
                    </w:rPr>
                    <m:t>-</m:t>
                  </m:r>
                  <m:sSub>
                    <m:sSubPr>
                      <m:ctrlPr>
                        <w:rPr>
                          <w:rFonts w:ascii="Cambria Math" w:hAnsi="Cambria Math"/>
                          <w:i/>
                        </w:rPr>
                      </m:ctrlPr>
                    </m:sSubPr>
                    <m:e>
                      <m:r>
                        <w:rPr>
                          <w:rFonts w:ascii="Cambria Math" w:hAnsi="Cambria Math"/>
                        </w:rPr>
                        <m:t>Em</m:t>
                      </m:r>
                    </m:e>
                    <m:sub>
                      <m:sSub>
                        <m:sSubPr>
                          <m:ctrlPr>
                            <w:rPr>
                              <w:rFonts w:ascii="Cambria Math" w:hAnsi="Cambria Math"/>
                              <w:i/>
                            </w:rPr>
                          </m:ctrlPr>
                        </m:sSubPr>
                        <m:e>
                          <m:r>
                            <w:rPr>
                              <w:rFonts w:ascii="Cambria Math" w:hAnsi="Cambria Math"/>
                            </w:rPr>
                            <m:t>fC</m:t>
                          </m:r>
                        </m:e>
                        <m:sub>
                          <m:r>
                            <w:rPr>
                              <w:rFonts w:ascii="Cambria Math" w:hAnsi="Cambria Math"/>
                            </w:rPr>
                            <m:t>m</m:t>
                          </m:r>
                        </m:sub>
                      </m:sSub>
                    </m:sub>
                  </m:sSub>
                </m:e>
              </m:d>
            </m:e>
          </m:nary>
        </m:oMath>
      </m:oMathPara>
    </w:p>
    <w:p w14:paraId="42BFA6B0" w14:textId="781A8F68" w:rsidR="00D93DEA" w:rsidRPr="005450F1" w:rsidRDefault="00D93DEA" w:rsidP="008D12B1">
      <w:pPr>
        <w:keepNext/>
        <w:keepLines/>
        <w:rPr>
          <w:rFonts w:eastAsiaTheme="minorEastAsia" w:cstheme="minorHAnsi"/>
          <w:sz w:val="20"/>
          <w:szCs w:val="20"/>
        </w:rPr>
      </w:pPr>
      <w:r w:rsidRPr="005450F1">
        <w:rPr>
          <w:rFonts w:eastAsiaTheme="minorEastAsia" w:cstheme="minorHAnsi"/>
          <w:sz w:val="20"/>
          <w:szCs w:val="20"/>
        </w:rPr>
        <w:t>Onde:</w:t>
      </w:r>
    </w:p>
    <w:p w14:paraId="7A156EB2" w14:textId="4EC25894" w:rsidR="008D12B1" w:rsidRPr="0033451D" w:rsidRDefault="008D12B1" w:rsidP="008D12B1">
      <w:pPr>
        <w:keepNext/>
        <w:keepLines/>
        <w:rPr>
          <w:rFonts w:eastAsiaTheme="minorEastAsia" w:cstheme="minorHAnsi"/>
          <w:sz w:val="18"/>
          <w:szCs w:val="18"/>
        </w:rPr>
      </w:pPr>
      <m:oMath>
        <m:r>
          <w:rPr>
            <w:rFonts w:ascii="Cambria Math" w:hAnsi="Cambria Math" w:cstheme="minorHAnsi"/>
            <w:sz w:val="18"/>
            <w:szCs w:val="18"/>
          </w:rPr>
          <m:t>CCV</m:t>
        </m:r>
      </m:oMath>
      <w:r w:rsidRPr="0033451D">
        <w:rPr>
          <w:rFonts w:eastAsiaTheme="minorEastAsia" w:cstheme="minorHAnsi"/>
          <w:sz w:val="18"/>
          <w:szCs w:val="18"/>
        </w:rPr>
        <w:t xml:space="preserve"> = Créditos de Carbono Verificados (</w:t>
      </w:r>
      <w:r w:rsidR="005C0133" w:rsidRPr="0033451D">
        <w:rPr>
          <w:rFonts w:eastAsiaTheme="minorEastAsia" w:cstheme="minorHAnsi"/>
          <w:sz w:val="18"/>
          <w:szCs w:val="18"/>
        </w:rPr>
        <w:t>tCO</w:t>
      </w:r>
      <w:r w:rsidR="005C0133" w:rsidRPr="0033451D">
        <w:rPr>
          <w:rFonts w:eastAsiaTheme="minorEastAsia" w:cstheme="minorHAnsi"/>
          <w:sz w:val="18"/>
          <w:szCs w:val="18"/>
          <w:vertAlign w:val="subscript"/>
        </w:rPr>
        <w:t>2e</w:t>
      </w:r>
      <w:r w:rsidRPr="0033451D">
        <w:rPr>
          <w:rFonts w:eastAsiaTheme="minorEastAsia" w:cstheme="minorHAnsi"/>
          <w:sz w:val="18"/>
          <w:szCs w:val="18"/>
        </w:rPr>
        <w:t>)</w:t>
      </w:r>
    </w:p>
    <w:p w14:paraId="5B383E46" w14:textId="77777777" w:rsidR="007F1B5A" w:rsidRPr="0033451D" w:rsidRDefault="004D743F" w:rsidP="007F1B5A">
      <w:pPr>
        <w:rPr>
          <w:rFonts w:eastAsiaTheme="minorEastAsia" w:cstheme="minorHAnsi"/>
          <w:sz w:val="18"/>
          <w:szCs w:val="18"/>
        </w:rPr>
      </w:pPr>
      <m:oMath>
        <m:nary>
          <m:naryPr>
            <m:chr m:val="∑"/>
            <m:limLoc m:val="undOvr"/>
            <m:supHide m:val="1"/>
            <m:ctrlPr>
              <w:rPr>
                <w:rFonts w:ascii="Cambria Math" w:hAnsi="Cambria Math" w:cstheme="minorHAnsi"/>
                <w:i/>
                <w:sz w:val="18"/>
                <w:szCs w:val="18"/>
              </w:rPr>
            </m:ctrlPr>
          </m:naryPr>
          <m:sub>
            <m:r>
              <w:rPr>
                <w:rFonts w:ascii="Cambria Math" w:hAnsi="Cambria Math" w:cstheme="minorHAnsi"/>
                <w:sz w:val="18"/>
                <w:szCs w:val="18"/>
              </w:rPr>
              <m:t>a</m:t>
            </m:r>
          </m:sub>
          <m:sup/>
          <m:e/>
        </m:nary>
      </m:oMath>
      <w:r w:rsidR="007F1B5A" w:rsidRPr="0033451D">
        <w:rPr>
          <w:rFonts w:eastAsiaTheme="minorEastAsia" w:cstheme="minorHAnsi"/>
          <w:sz w:val="18"/>
          <w:szCs w:val="18"/>
        </w:rPr>
        <w:t xml:space="preserve"> = somatório para todos os anos do período de monitorização considerados para cálculo de CCV</w:t>
      </w:r>
    </w:p>
    <w:p w14:paraId="5FA55277" w14:textId="6ADD13CB" w:rsidR="007F1B5A" w:rsidRPr="0033451D" w:rsidRDefault="004D743F" w:rsidP="007F1B5A">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Em</m:t>
            </m:r>
          </m:e>
          <m:sub>
            <m:sSub>
              <m:sSubPr>
                <m:ctrlPr>
                  <w:rPr>
                    <w:rFonts w:ascii="Cambria Math" w:hAnsi="Cambria Math" w:cstheme="minorHAnsi"/>
                    <w:i/>
                    <w:sz w:val="18"/>
                    <w:szCs w:val="18"/>
                  </w:rPr>
                </m:ctrlPr>
              </m:sSubPr>
              <m:e>
                <m:r>
                  <w:rPr>
                    <w:rFonts w:ascii="Cambria Math" w:hAnsi="Cambria Math" w:cstheme="minorHAnsi"/>
                    <w:sz w:val="18"/>
                    <w:szCs w:val="18"/>
                  </w:rPr>
                  <m:t>proj_ver</m:t>
                </m:r>
              </m:e>
              <m:sub>
                <m:r>
                  <w:rPr>
                    <w:rFonts w:ascii="Cambria Math" w:hAnsi="Cambria Math" w:cstheme="minorHAnsi"/>
                    <w:sz w:val="18"/>
                    <w:szCs w:val="18"/>
                  </w:rPr>
                  <m:t>a</m:t>
                </m:r>
              </m:sub>
            </m:sSub>
          </m:sub>
        </m:sSub>
      </m:oMath>
      <w:r w:rsidR="007F1B5A" w:rsidRPr="0033451D">
        <w:rPr>
          <w:rFonts w:eastAsiaTheme="minorEastAsia" w:cstheme="minorHAnsi"/>
          <w:sz w:val="18"/>
          <w:szCs w:val="18"/>
        </w:rPr>
        <w:t xml:space="preserve"> = Emissões/Sequestro verificadas no projeto no ano a (</w:t>
      </w:r>
      <w:r w:rsidR="005C0133" w:rsidRPr="0033451D">
        <w:rPr>
          <w:rFonts w:eastAsiaTheme="minorEastAsia" w:cstheme="minorHAnsi"/>
          <w:sz w:val="18"/>
          <w:szCs w:val="18"/>
        </w:rPr>
        <w:t>tCO</w:t>
      </w:r>
      <w:r w:rsidR="005C0133" w:rsidRPr="0033451D">
        <w:rPr>
          <w:rFonts w:eastAsiaTheme="minorEastAsia" w:cstheme="minorHAnsi"/>
          <w:sz w:val="18"/>
          <w:szCs w:val="18"/>
          <w:vertAlign w:val="subscript"/>
        </w:rPr>
        <w:t>2e</w:t>
      </w:r>
      <w:r w:rsidR="007F1B5A" w:rsidRPr="0033451D">
        <w:rPr>
          <w:rFonts w:eastAsiaTheme="minorEastAsia" w:cstheme="minorHAnsi"/>
          <w:sz w:val="18"/>
          <w:szCs w:val="18"/>
        </w:rPr>
        <w:t>)</w:t>
      </w:r>
    </w:p>
    <w:p w14:paraId="23449D79" w14:textId="5CB8C284" w:rsidR="008D12B1" w:rsidRDefault="004D743F" w:rsidP="008D12B1">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Em</m:t>
            </m:r>
          </m:e>
          <m:sub>
            <m:sSub>
              <m:sSubPr>
                <m:ctrlPr>
                  <w:rPr>
                    <w:rFonts w:ascii="Cambria Math" w:hAnsi="Cambria Math" w:cstheme="minorHAnsi"/>
                    <w:i/>
                    <w:sz w:val="18"/>
                    <w:szCs w:val="18"/>
                  </w:rPr>
                </m:ctrlPr>
              </m:sSubPr>
              <m:e>
                <m:r>
                  <w:rPr>
                    <w:rFonts w:ascii="Cambria Math" w:hAnsi="Cambria Math" w:cstheme="minorHAnsi"/>
                    <w:sz w:val="18"/>
                    <w:szCs w:val="18"/>
                  </w:rPr>
                  <m:t>ref</m:t>
                </m:r>
              </m:e>
              <m:sub>
                <m:r>
                  <w:rPr>
                    <w:rFonts w:ascii="Cambria Math" w:hAnsi="Cambria Math" w:cstheme="minorHAnsi"/>
                    <w:sz w:val="18"/>
                    <w:szCs w:val="18"/>
                  </w:rPr>
                  <m:t>a</m:t>
                </m:r>
              </m:sub>
            </m:sSub>
          </m:sub>
        </m:sSub>
      </m:oMath>
      <w:r w:rsidR="008D12B1" w:rsidRPr="0033451D">
        <w:rPr>
          <w:rFonts w:eastAsiaTheme="minorEastAsia" w:cstheme="minorHAnsi"/>
          <w:sz w:val="18"/>
          <w:szCs w:val="18"/>
        </w:rPr>
        <w:t xml:space="preserve"> = Emissões/Sequestro do cenário de referência no ano </w:t>
      </w:r>
      <w:r w:rsidR="00D93DEA" w:rsidRPr="0033451D">
        <w:rPr>
          <w:rFonts w:eastAsiaTheme="minorEastAsia" w:cstheme="minorHAnsi"/>
          <w:sz w:val="18"/>
          <w:szCs w:val="18"/>
        </w:rPr>
        <w:t>a</w:t>
      </w:r>
      <w:r w:rsidR="008D12B1" w:rsidRPr="0033451D">
        <w:rPr>
          <w:rFonts w:eastAsiaTheme="minorEastAsia" w:cstheme="minorHAnsi"/>
          <w:sz w:val="18"/>
          <w:szCs w:val="18"/>
        </w:rPr>
        <w:t xml:space="preserve"> (</w:t>
      </w:r>
      <w:r w:rsidR="005C0133" w:rsidRPr="0033451D">
        <w:rPr>
          <w:rFonts w:eastAsiaTheme="minorEastAsia" w:cstheme="minorHAnsi"/>
          <w:sz w:val="18"/>
          <w:szCs w:val="18"/>
        </w:rPr>
        <w:t>tCO</w:t>
      </w:r>
      <w:r w:rsidR="005C0133" w:rsidRPr="0033451D">
        <w:rPr>
          <w:rFonts w:eastAsiaTheme="minorEastAsia" w:cstheme="minorHAnsi"/>
          <w:sz w:val="18"/>
          <w:szCs w:val="18"/>
          <w:vertAlign w:val="subscript"/>
        </w:rPr>
        <w:t>2e</w:t>
      </w:r>
      <w:r w:rsidR="008D12B1" w:rsidRPr="0033451D">
        <w:rPr>
          <w:rFonts w:eastAsiaTheme="minorEastAsia" w:cstheme="minorHAnsi"/>
          <w:sz w:val="18"/>
          <w:szCs w:val="18"/>
        </w:rPr>
        <w:t>)</w:t>
      </w:r>
    </w:p>
    <w:p w14:paraId="50B1B3A6" w14:textId="77777777" w:rsidR="00A0705A" w:rsidRPr="001B1A23" w:rsidRDefault="004D743F" w:rsidP="00A0705A">
      <w:pPr>
        <w:keepNext/>
        <w:keepLines/>
        <w:rPr>
          <w:rFonts w:ascii="Cambria Math" w:hAnsi="Cambria Math" w:cstheme="minorHAnsi"/>
          <w:iCs/>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Em</m:t>
            </m:r>
          </m:e>
          <m:sub>
            <m:sSub>
              <m:sSubPr>
                <m:ctrlPr>
                  <w:rPr>
                    <w:rFonts w:ascii="Cambria Math" w:hAnsi="Cambria Math" w:cstheme="minorHAnsi"/>
                    <w:i/>
                    <w:sz w:val="18"/>
                    <w:szCs w:val="18"/>
                  </w:rPr>
                </m:ctrlPr>
              </m:sSubPr>
              <m:e>
                <m:r>
                  <w:rPr>
                    <w:rFonts w:ascii="Cambria Math" w:hAnsi="Cambria Math" w:cstheme="minorHAnsi"/>
                    <w:sz w:val="18"/>
                    <w:szCs w:val="18"/>
                  </w:rPr>
                  <m:t>fC</m:t>
                </m:r>
              </m:e>
              <m:sub>
                <m:r>
                  <w:rPr>
                    <w:rFonts w:ascii="Cambria Math" w:hAnsi="Cambria Math" w:cstheme="minorHAnsi"/>
                    <w:sz w:val="18"/>
                    <w:szCs w:val="18"/>
                  </w:rPr>
                  <m:t>a</m:t>
                </m:r>
              </m:sub>
            </m:sSub>
          </m:sub>
        </m:sSub>
      </m:oMath>
      <w:r w:rsidR="00A0705A" w:rsidRPr="001B1A23">
        <w:rPr>
          <w:rFonts w:ascii="Cambria Math" w:hAnsi="Cambria Math" w:cstheme="minorHAnsi"/>
          <w:i/>
          <w:sz w:val="18"/>
          <w:szCs w:val="18"/>
        </w:rPr>
        <w:t xml:space="preserve"> </w:t>
      </w:r>
      <w:r w:rsidR="00A0705A" w:rsidRPr="001B1A23">
        <w:rPr>
          <w:rFonts w:ascii="Cambria Math" w:hAnsi="Cambria Math" w:cstheme="minorHAnsi"/>
          <w:iCs/>
          <w:sz w:val="18"/>
          <w:szCs w:val="18"/>
        </w:rPr>
        <w:t xml:space="preserve">= </w:t>
      </w:r>
      <w:r w:rsidR="00A0705A" w:rsidRPr="001B1A23">
        <w:rPr>
          <w:rFonts w:eastAsiaTheme="minorEastAsia" w:cstheme="minorHAnsi"/>
          <w:sz w:val="18"/>
          <w:szCs w:val="18"/>
        </w:rPr>
        <w:t>Emissões de Fugas de Carbono associadas ao projeto no ano a (</w:t>
      </w:r>
      <w:r w:rsidR="00A0705A" w:rsidRPr="0033451D">
        <w:rPr>
          <w:rFonts w:eastAsiaTheme="minorEastAsia" w:cstheme="minorHAnsi"/>
          <w:sz w:val="18"/>
          <w:szCs w:val="18"/>
        </w:rPr>
        <w:t>tCO</w:t>
      </w:r>
      <w:r w:rsidR="00A0705A" w:rsidRPr="0033451D">
        <w:rPr>
          <w:rFonts w:eastAsiaTheme="minorEastAsia" w:cstheme="minorHAnsi"/>
          <w:sz w:val="18"/>
          <w:szCs w:val="18"/>
          <w:vertAlign w:val="subscript"/>
        </w:rPr>
        <w:t>2e</w:t>
      </w:r>
      <w:r w:rsidR="00A0705A" w:rsidRPr="001B1A23">
        <w:rPr>
          <w:rFonts w:eastAsiaTheme="minorEastAsia" w:cstheme="minorHAnsi"/>
          <w:sz w:val="18"/>
          <w:szCs w:val="18"/>
        </w:rPr>
        <w:t>)</w:t>
      </w:r>
    </w:p>
    <w:p w14:paraId="7641ADB3" w14:textId="77777777" w:rsidR="00A0705A" w:rsidRPr="0033451D" w:rsidRDefault="00A0705A" w:rsidP="008D12B1">
      <w:pPr>
        <w:keepNext/>
        <w:keepLines/>
        <w:rPr>
          <w:rFonts w:eastAsiaTheme="minorEastAsia" w:cstheme="minorHAnsi"/>
          <w:sz w:val="18"/>
          <w:szCs w:val="18"/>
        </w:rPr>
      </w:pPr>
    </w:p>
    <w:p w14:paraId="60B63A46" w14:textId="77777777" w:rsidR="00536FBE" w:rsidRDefault="00536FBE" w:rsidP="00536FBE">
      <w:pPr>
        <w:rPr>
          <w:rFonts w:ascii="Verdana" w:hAnsi="Verdana"/>
          <w:color w:val="4D4E4E"/>
          <w:sz w:val="16"/>
          <w:szCs w:val="16"/>
        </w:rPr>
      </w:pPr>
    </w:p>
    <w:p w14:paraId="31C84937" w14:textId="24580B4C" w:rsidR="00536FBE" w:rsidRPr="00764D43" w:rsidRDefault="00536FBE" w:rsidP="00536FBE">
      <w:pPr>
        <w:rPr>
          <w:rFonts w:ascii="Verdana" w:hAnsi="Verdana"/>
          <w:b/>
          <w:bCs/>
          <w:color w:val="4D4E4E"/>
          <w:sz w:val="16"/>
          <w:szCs w:val="16"/>
        </w:rPr>
      </w:pPr>
      <w:r w:rsidRPr="00764D43">
        <w:rPr>
          <w:rFonts w:ascii="Verdana" w:hAnsi="Verdana"/>
          <w:b/>
          <w:bCs/>
          <w:color w:val="4D4E4E"/>
          <w:sz w:val="16"/>
          <w:szCs w:val="16"/>
        </w:rPr>
        <w:t>[apenas para projetos de base natural com possibilidade de reversão de sequestro]</w:t>
      </w:r>
    </w:p>
    <w:p w14:paraId="2C4ED7F9" w14:textId="23C615A5" w:rsidR="00D93DEA" w:rsidRPr="005450F1" w:rsidRDefault="00D93DEA" w:rsidP="006A3BBA">
      <w:pPr>
        <w:spacing w:line="360" w:lineRule="auto"/>
        <w:rPr>
          <w:rFonts w:cstheme="minorHAnsi"/>
          <w:sz w:val="20"/>
          <w:szCs w:val="20"/>
        </w:rPr>
      </w:pPr>
      <w:r w:rsidRPr="005450F1">
        <w:rPr>
          <w:rFonts w:cstheme="minorHAnsi"/>
          <w:sz w:val="20"/>
          <w:szCs w:val="20"/>
        </w:rPr>
        <w:t xml:space="preserve">Conforme previsto no Artigo 22º, o promotor tem a opção de aderir a uma Bolsa de Garantia para salvaguardar as situações em que ocorra uma reversão não intencional das emissões sequestradas durante o período de duração do projeto. Nesses casos há uma partição entre os montantes creditados ao promotor e à bolsa de garantia, conforme a </w:t>
      </w:r>
      <w:r w:rsidR="005450F1" w:rsidRPr="005450F1">
        <w:rPr>
          <w:rFonts w:cstheme="minorHAnsi"/>
          <w:sz w:val="20"/>
          <w:szCs w:val="20"/>
        </w:rPr>
        <w:fldChar w:fldCharType="begin"/>
      </w:r>
      <w:r w:rsidR="005450F1" w:rsidRPr="005450F1">
        <w:rPr>
          <w:rFonts w:cstheme="minorHAnsi"/>
          <w:sz w:val="20"/>
          <w:szCs w:val="20"/>
        </w:rPr>
        <w:instrText xml:space="preserve"> REF _Ref205570685 \h </w:instrText>
      </w:r>
      <w:r w:rsidR="005450F1">
        <w:rPr>
          <w:rFonts w:cstheme="minorHAnsi"/>
          <w:sz w:val="20"/>
          <w:szCs w:val="20"/>
        </w:rPr>
        <w:instrText xml:space="preserve"> \* MERGEFORMAT </w:instrText>
      </w:r>
      <w:r w:rsidR="005450F1" w:rsidRPr="005450F1">
        <w:rPr>
          <w:rFonts w:cstheme="minorHAnsi"/>
          <w:sz w:val="20"/>
          <w:szCs w:val="20"/>
        </w:rPr>
      </w:r>
      <w:r w:rsidR="005450F1" w:rsidRPr="005450F1">
        <w:rPr>
          <w:rFonts w:cstheme="minorHAnsi"/>
          <w:sz w:val="20"/>
          <w:szCs w:val="20"/>
        </w:rPr>
        <w:fldChar w:fldCharType="separate"/>
      </w:r>
      <w:r w:rsidR="005450F1" w:rsidRPr="005450F1">
        <w:rPr>
          <w:sz w:val="20"/>
          <w:szCs w:val="20"/>
        </w:rPr>
        <w:t xml:space="preserve">Equação </w:t>
      </w:r>
      <w:r w:rsidR="005450F1" w:rsidRPr="005450F1">
        <w:rPr>
          <w:noProof/>
          <w:sz w:val="20"/>
          <w:szCs w:val="20"/>
        </w:rPr>
        <w:t>19</w:t>
      </w:r>
      <w:r w:rsidR="005450F1" w:rsidRPr="005450F1">
        <w:rPr>
          <w:rFonts w:cstheme="minorHAnsi"/>
          <w:sz w:val="20"/>
          <w:szCs w:val="20"/>
        </w:rPr>
        <w:fldChar w:fldCharType="end"/>
      </w:r>
      <w:r w:rsidR="005450F1" w:rsidRPr="005450F1">
        <w:rPr>
          <w:rFonts w:cstheme="minorHAnsi"/>
          <w:sz w:val="20"/>
          <w:szCs w:val="20"/>
        </w:rPr>
        <w:t xml:space="preserve"> e a </w:t>
      </w:r>
      <w:r w:rsidR="005450F1" w:rsidRPr="005450F1">
        <w:rPr>
          <w:rFonts w:cstheme="minorHAnsi"/>
          <w:sz w:val="20"/>
          <w:szCs w:val="20"/>
        </w:rPr>
        <w:fldChar w:fldCharType="begin"/>
      </w:r>
      <w:r w:rsidR="005450F1" w:rsidRPr="005450F1">
        <w:rPr>
          <w:rFonts w:cstheme="minorHAnsi"/>
          <w:sz w:val="20"/>
          <w:szCs w:val="20"/>
        </w:rPr>
        <w:instrText xml:space="preserve"> REF _Ref205570686 \h </w:instrText>
      </w:r>
      <w:r w:rsidR="005450F1">
        <w:rPr>
          <w:rFonts w:cstheme="minorHAnsi"/>
          <w:sz w:val="20"/>
          <w:szCs w:val="20"/>
        </w:rPr>
        <w:instrText xml:space="preserve"> \* MERGEFORMAT </w:instrText>
      </w:r>
      <w:r w:rsidR="005450F1" w:rsidRPr="005450F1">
        <w:rPr>
          <w:rFonts w:cstheme="minorHAnsi"/>
          <w:sz w:val="20"/>
          <w:szCs w:val="20"/>
        </w:rPr>
      </w:r>
      <w:r w:rsidR="005450F1" w:rsidRPr="005450F1">
        <w:rPr>
          <w:rFonts w:cstheme="minorHAnsi"/>
          <w:sz w:val="20"/>
          <w:szCs w:val="20"/>
        </w:rPr>
        <w:fldChar w:fldCharType="separate"/>
      </w:r>
      <w:r w:rsidR="005450F1" w:rsidRPr="005450F1">
        <w:rPr>
          <w:sz w:val="20"/>
          <w:szCs w:val="20"/>
        </w:rPr>
        <w:t xml:space="preserve">Equação </w:t>
      </w:r>
      <w:r w:rsidR="005450F1" w:rsidRPr="005450F1">
        <w:rPr>
          <w:noProof/>
          <w:sz w:val="20"/>
          <w:szCs w:val="20"/>
        </w:rPr>
        <w:t>20</w:t>
      </w:r>
      <w:r w:rsidR="005450F1" w:rsidRPr="005450F1">
        <w:rPr>
          <w:rFonts w:cstheme="minorHAnsi"/>
          <w:sz w:val="20"/>
          <w:szCs w:val="20"/>
        </w:rPr>
        <w:fldChar w:fldCharType="end"/>
      </w:r>
      <w:r w:rsidR="005450F1" w:rsidRPr="005450F1">
        <w:rPr>
          <w:rFonts w:cstheme="minorHAnsi"/>
          <w:sz w:val="20"/>
          <w:szCs w:val="20"/>
        </w:rPr>
        <w:t>.</w:t>
      </w:r>
    </w:p>
    <w:p w14:paraId="45379C6F" w14:textId="798F3680" w:rsidR="005450F1" w:rsidRPr="007076CF" w:rsidRDefault="005450F1" w:rsidP="005450F1">
      <w:pPr>
        <w:pStyle w:val="Legenda"/>
        <w:rPr>
          <w:rFonts w:cstheme="minorHAnsi"/>
          <w:sz w:val="20"/>
          <w:szCs w:val="20"/>
        </w:rPr>
      </w:pPr>
      <w:bookmarkStart w:id="74" w:name="_Ref205570685"/>
      <w:bookmarkStart w:id="75" w:name="_Toc211237788"/>
      <w:r>
        <w:t xml:space="preserve">Equação </w:t>
      </w:r>
      <w:fldSimple w:instr=" SEQ Equação \* ARABIC ">
        <w:r w:rsidR="007523F5">
          <w:rPr>
            <w:noProof/>
          </w:rPr>
          <w:t>5</w:t>
        </w:r>
      </w:fldSimple>
      <w:bookmarkEnd w:id="74"/>
      <w:r>
        <w:t>: Cálculo do montante de CCV a atribuir ao promotor</w:t>
      </w:r>
      <w:bookmarkEnd w:id="75"/>
    </w:p>
    <w:p w14:paraId="61A79EF7" w14:textId="156A1B35" w:rsidR="00D93DEA" w:rsidRPr="005450F1" w:rsidRDefault="004D743F" w:rsidP="00D93DEA">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CCV</m:t>
              </m:r>
            </m:e>
            <m:sub>
              <m:r>
                <w:rPr>
                  <w:rFonts w:ascii="Cambria Math" w:hAnsi="Cambria Math" w:cstheme="minorHAnsi"/>
                </w:rPr>
                <m:t>promotor</m:t>
              </m:r>
            </m:sub>
          </m:sSub>
          <m:r>
            <w:rPr>
              <w:rFonts w:ascii="Cambria Math" w:hAnsi="Cambria Math" w:cstheme="minorHAnsi"/>
            </w:rPr>
            <m:t>=CCV ×(1-BG%)</m:t>
          </m:r>
        </m:oMath>
      </m:oMathPara>
    </w:p>
    <w:p w14:paraId="5C338039" w14:textId="20A99288" w:rsidR="005450F1" w:rsidRPr="0033451D" w:rsidRDefault="005450F1" w:rsidP="005450F1">
      <w:pPr>
        <w:pStyle w:val="Legenda"/>
        <w:rPr>
          <w:rFonts w:eastAsiaTheme="minorEastAsia" w:cstheme="minorHAnsi"/>
        </w:rPr>
      </w:pPr>
      <w:bookmarkStart w:id="76" w:name="_Ref205570686"/>
      <w:bookmarkStart w:id="77" w:name="_Toc211237789"/>
      <w:r>
        <w:t xml:space="preserve">Equação </w:t>
      </w:r>
      <w:fldSimple w:instr=" SEQ Equação \* ARABIC ">
        <w:r w:rsidR="007523F5">
          <w:rPr>
            <w:noProof/>
          </w:rPr>
          <w:t>6</w:t>
        </w:r>
      </w:fldSimple>
      <w:bookmarkEnd w:id="76"/>
      <w:r>
        <w:t>: Cálculo do montante de CCV a reter na B</w:t>
      </w:r>
      <w:r w:rsidR="00357CDB">
        <w:t>o</w:t>
      </w:r>
      <w:r>
        <w:t>ls</w:t>
      </w:r>
      <w:r w:rsidR="008E539C">
        <w:t>a</w:t>
      </w:r>
      <w:r>
        <w:t xml:space="preserve"> de Garantia</w:t>
      </w:r>
      <w:bookmarkEnd w:id="77"/>
    </w:p>
    <w:p w14:paraId="20D0B6F3" w14:textId="498AACE5" w:rsidR="00F44B5B" w:rsidRPr="0033451D" w:rsidRDefault="004D743F" w:rsidP="00F44B5B">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CCV</m:t>
              </m:r>
            </m:e>
            <m:sub>
              <m:r>
                <w:rPr>
                  <w:rFonts w:ascii="Cambria Math" w:hAnsi="Cambria Math" w:cstheme="minorHAnsi"/>
                </w:rPr>
                <m:t>BG</m:t>
              </m:r>
            </m:sub>
          </m:sSub>
          <m:r>
            <w:rPr>
              <w:rFonts w:ascii="Cambria Math" w:hAnsi="Cambria Math" w:cstheme="minorHAnsi"/>
            </w:rPr>
            <m:t>=CCV ×(BG%)</m:t>
          </m:r>
        </m:oMath>
      </m:oMathPara>
    </w:p>
    <w:p w14:paraId="7776BA29" w14:textId="77777777" w:rsidR="00F44B5B" w:rsidRPr="0033451D" w:rsidRDefault="00F44B5B" w:rsidP="00D93DEA">
      <w:pPr>
        <w:rPr>
          <w:rFonts w:eastAsiaTheme="minorEastAsia" w:cstheme="minorHAnsi"/>
          <w:sz w:val="2"/>
          <w:szCs w:val="2"/>
        </w:rPr>
      </w:pPr>
    </w:p>
    <w:p w14:paraId="167E3DF2" w14:textId="77777777" w:rsidR="00F44B5B" w:rsidRPr="005450F1" w:rsidRDefault="00F44B5B" w:rsidP="00F44B5B">
      <w:pPr>
        <w:keepNext/>
        <w:keepLines/>
        <w:rPr>
          <w:rFonts w:eastAsiaTheme="minorEastAsia" w:cstheme="minorHAnsi"/>
          <w:sz w:val="20"/>
          <w:szCs w:val="20"/>
        </w:rPr>
      </w:pPr>
      <w:r w:rsidRPr="005450F1">
        <w:rPr>
          <w:rFonts w:eastAsiaTheme="minorEastAsia" w:cstheme="minorHAnsi"/>
          <w:sz w:val="20"/>
          <w:szCs w:val="20"/>
        </w:rPr>
        <w:t>Onde:</w:t>
      </w:r>
    </w:p>
    <w:p w14:paraId="041B1C33" w14:textId="5C4598A3" w:rsidR="00F44B5B" w:rsidRPr="0033451D" w:rsidRDefault="004D743F" w:rsidP="00F44B5B">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CCV</m:t>
            </m:r>
          </m:e>
          <m:sub>
            <m:r>
              <w:rPr>
                <w:rFonts w:ascii="Cambria Math" w:hAnsi="Cambria Math" w:cstheme="minorHAnsi"/>
                <w:sz w:val="18"/>
                <w:szCs w:val="18"/>
              </w:rPr>
              <m:t>promotor</m:t>
            </m:r>
          </m:sub>
        </m:sSub>
      </m:oMath>
      <w:r w:rsidR="00F44B5B" w:rsidRPr="0033451D">
        <w:rPr>
          <w:rFonts w:eastAsiaTheme="minorEastAsia" w:cstheme="minorHAnsi"/>
          <w:sz w:val="18"/>
          <w:szCs w:val="18"/>
        </w:rPr>
        <w:t xml:space="preserve"> = Créditos de Carbono Verificados Creditados ao Promotor (</w:t>
      </w:r>
      <w:r w:rsidR="00FE2432" w:rsidRPr="0033451D">
        <w:rPr>
          <w:rFonts w:eastAsiaTheme="minorEastAsia" w:cstheme="minorHAnsi"/>
          <w:sz w:val="18"/>
          <w:szCs w:val="18"/>
        </w:rPr>
        <w:t>tCO</w:t>
      </w:r>
      <w:r w:rsidR="00FE2432" w:rsidRPr="0033451D">
        <w:rPr>
          <w:rFonts w:eastAsiaTheme="minorEastAsia" w:cstheme="minorHAnsi"/>
          <w:sz w:val="18"/>
          <w:szCs w:val="18"/>
          <w:vertAlign w:val="subscript"/>
        </w:rPr>
        <w:t>2e</w:t>
      </w:r>
      <w:r w:rsidR="00F44B5B" w:rsidRPr="0033451D">
        <w:rPr>
          <w:rFonts w:eastAsiaTheme="minorEastAsia" w:cstheme="minorHAnsi"/>
          <w:sz w:val="18"/>
          <w:szCs w:val="18"/>
        </w:rPr>
        <w:t>)</w:t>
      </w:r>
    </w:p>
    <w:p w14:paraId="57C91F54" w14:textId="3CF182E5" w:rsidR="00F44B5B" w:rsidRPr="0033451D" w:rsidRDefault="004D743F" w:rsidP="00F44B5B">
      <w:pPr>
        <w:keepNext/>
        <w:keepLines/>
        <w:rPr>
          <w:rFonts w:eastAsiaTheme="minorEastAsia" w:cstheme="minorHAnsi"/>
          <w:sz w:val="18"/>
          <w:szCs w:val="18"/>
        </w:rPr>
      </w:pPr>
      <m:oMath>
        <m:sSub>
          <m:sSubPr>
            <m:ctrlPr>
              <w:rPr>
                <w:rFonts w:ascii="Cambria Math" w:hAnsi="Cambria Math" w:cstheme="minorHAnsi"/>
                <w:i/>
                <w:sz w:val="18"/>
                <w:szCs w:val="18"/>
              </w:rPr>
            </m:ctrlPr>
          </m:sSubPr>
          <m:e>
            <m:r>
              <w:rPr>
                <w:rFonts w:ascii="Cambria Math" w:hAnsi="Cambria Math" w:cstheme="minorHAnsi"/>
                <w:sz w:val="18"/>
                <w:szCs w:val="18"/>
              </w:rPr>
              <m:t>CCV</m:t>
            </m:r>
          </m:e>
          <m:sub>
            <m:r>
              <w:rPr>
                <w:rFonts w:ascii="Cambria Math" w:hAnsi="Cambria Math" w:cstheme="minorHAnsi"/>
                <w:sz w:val="18"/>
                <w:szCs w:val="18"/>
              </w:rPr>
              <m:t>BG</m:t>
            </m:r>
          </m:sub>
        </m:sSub>
      </m:oMath>
      <w:r w:rsidR="00F44B5B" w:rsidRPr="0033451D">
        <w:rPr>
          <w:rFonts w:eastAsiaTheme="minorEastAsia" w:cstheme="minorHAnsi"/>
          <w:sz w:val="18"/>
          <w:szCs w:val="18"/>
        </w:rPr>
        <w:t xml:space="preserve"> = Créditos de Carbono Verificados Creditados na Bolsa de Garantia (</w:t>
      </w:r>
      <w:r w:rsidR="00FE2432" w:rsidRPr="0033451D">
        <w:rPr>
          <w:rFonts w:eastAsiaTheme="minorEastAsia" w:cstheme="minorHAnsi"/>
          <w:sz w:val="18"/>
          <w:szCs w:val="18"/>
        </w:rPr>
        <w:t>tCO</w:t>
      </w:r>
      <w:r w:rsidR="00FE2432" w:rsidRPr="0033451D">
        <w:rPr>
          <w:rFonts w:eastAsiaTheme="minorEastAsia" w:cstheme="minorHAnsi"/>
          <w:sz w:val="18"/>
          <w:szCs w:val="18"/>
          <w:vertAlign w:val="subscript"/>
        </w:rPr>
        <w:t>2e</w:t>
      </w:r>
      <w:r w:rsidR="00F44B5B" w:rsidRPr="0033451D">
        <w:rPr>
          <w:rFonts w:eastAsiaTheme="minorEastAsia" w:cstheme="minorHAnsi"/>
          <w:sz w:val="18"/>
          <w:szCs w:val="18"/>
        </w:rPr>
        <w:t>)</w:t>
      </w:r>
    </w:p>
    <w:p w14:paraId="153FA584" w14:textId="1FFDB7A6" w:rsidR="00F44B5B" w:rsidRPr="0033451D" w:rsidRDefault="00F44B5B" w:rsidP="00F44B5B">
      <w:pPr>
        <w:keepNext/>
        <w:keepLines/>
        <w:rPr>
          <w:rFonts w:eastAsiaTheme="minorEastAsia" w:cstheme="minorHAnsi"/>
          <w:sz w:val="18"/>
          <w:szCs w:val="18"/>
        </w:rPr>
      </w:pPr>
      <m:oMath>
        <m:r>
          <w:rPr>
            <w:rFonts w:ascii="Cambria Math" w:hAnsi="Cambria Math" w:cstheme="minorHAnsi"/>
            <w:sz w:val="18"/>
            <w:szCs w:val="18"/>
          </w:rPr>
          <m:t>CCV</m:t>
        </m:r>
      </m:oMath>
      <w:r w:rsidRPr="0033451D">
        <w:rPr>
          <w:rFonts w:eastAsiaTheme="minorEastAsia" w:cstheme="minorHAnsi"/>
          <w:sz w:val="18"/>
          <w:szCs w:val="18"/>
        </w:rPr>
        <w:t xml:space="preserve"> = Créditos de Carbono Verificados (</w:t>
      </w:r>
      <w:r w:rsidR="00FE2432" w:rsidRPr="0033451D">
        <w:rPr>
          <w:rFonts w:eastAsiaTheme="minorEastAsia" w:cstheme="minorHAnsi"/>
          <w:sz w:val="18"/>
          <w:szCs w:val="18"/>
        </w:rPr>
        <w:t>tCO</w:t>
      </w:r>
      <w:r w:rsidR="00FE2432" w:rsidRPr="0033451D">
        <w:rPr>
          <w:rFonts w:eastAsiaTheme="minorEastAsia" w:cstheme="minorHAnsi"/>
          <w:sz w:val="18"/>
          <w:szCs w:val="18"/>
          <w:vertAlign w:val="subscript"/>
        </w:rPr>
        <w:t>2e</w:t>
      </w:r>
      <w:r w:rsidRPr="0033451D">
        <w:rPr>
          <w:rFonts w:eastAsiaTheme="minorEastAsia" w:cstheme="minorHAnsi"/>
          <w:sz w:val="18"/>
          <w:szCs w:val="18"/>
        </w:rPr>
        <w:t>)</w:t>
      </w:r>
    </w:p>
    <w:p w14:paraId="3778205C" w14:textId="22615825" w:rsidR="00F44B5B" w:rsidRPr="0033451D" w:rsidRDefault="00F44B5B" w:rsidP="00D93DEA">
      <w:pPr>
        <w:rPr>
          <w:rFonts w:eastAsiaTheme="minorEastAsia" w:cstheme="minorHAnsi"/>
          <w:sz w:val="18"/>
          <w:szCs w:val="18"/>
        </w:rPr>
      </w:pPr>
      <m:oMath>
        <m:r>
          <w:rPr>
            <w:rFonts w:ascii="Cambria Math" w:hAnsi="Cambria Math" w:cstheme="minorHAnsi"/>
            <w:sz w:val="18"/>
            <w:szCs w:val="18"/>
          </w:rPr>
          <m:t>BG%</m:t>
        </m:r>
      </m:oMath>
      <w:r w:rsidRPr="0033451D">
        <w:rPr>
          <w:rFonts w:eastAsiaTheme="minorEastAsia" w:cstheme="minorHAnsi"/>
          <w:sz w:val="18"/>
          <w:szCs w:val="18"/>
        </w:rPr>
        <w:t xml:space="preserve"> = Proporção de créditos destinados à Bolsa de Garantia</w:t>
      </w:r>
    </w:p>
    <w:p w14:paraId="321D5C7D" w14:textId="51BCD5E5" w:rsidR="00F44B5B" w:rsidRPr="0033451D" w:rsidRDefault="00F44B5B" w:rsidP="00F44B5B">
      <w:pPr>
        <w:rPr>
          <w:rFonts w:cstheme="minorHAnsi"/>
        </w:rPr>
      </w:pPr>
    </w:p>
    <w:tbl>
      <w:tblPr>
        <w:tblStyle w:val="TabeladeLista3-Destaque1"/>
        <w:tblpPr w:leftFromText="141" w:rightFromText="141" w:vertAnchor="text" w:horzAnchor="margin" w:tblpY="-14"/>
        <w:tblW w:w="8642" w:type="dxa"/>
        <w:tblLook w:val="04A0" w:firstRow="1" w:lastRow="0" w:firstColumn="1" w:lastColumn="0" w:noHBand="0" w:noVBand="1"/>
      </w:tblPr>
      <w:tblGrid>
        <w:gridCol w:w="1413"/>
        <w:gridCol w:w="7229"/>
      </w:tblGrid>
      <w:tr w:rsidR="008251D9" w:rsidRPr="0033451D" w14:paraId="19539308" w14:textId="77777777" w:rsidTr="008251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top w:val="single" w:sz="4" w:space="0" w:color="6EBFB2"/>
              <w:left w:val="single" w:sz="4" w:space="0" w:color="6EBFB2"/>
              <w:bottom w:val="single" w:sz="4" w:space="0" w:color="6EBFB2"/>
            </w:tcBorders>
            <w:shd w:val="clear" w:color="auto" w:fill="6EBFB2"/>
          </w:tcPr>
          <w:p w14:paraId="2FB9ABA2" w14:textId="77777777" w:rsidR="008251D9" w:rsidRPr="0033451D" w:rsidRDefault="008251D9" w:rsidP="008251D9">
            <w:pPr>
              <w:spacing w:before="0"/>
              <w:jc w:val="left"/>
              <w:rPr>
                <w:rFonts w:eastAsiaTheme="minorEastAsia" w:cstheme="minorHAnsi"/>
                <w:color w:val="000000" w:themeColor="text1"/>
                <w:sz w:val="18"/>
                <w:szCs w:val="18"/>
              </w:rPr>
            </w:pPr>
            <w:r w:rsidRPr="0033451D">
              <w:rPr>
                <w:rFonts w:eastAsiaTheme="minorEastAsia" w:cstheme="minorHAnsi"/>
                <w:color w:val="000000" w:themeColor="text1"/>
                <w:sz w:val="18"/>
                <w:szCs w:val="18"/>
              </w:rPr>
              <w:t>Valor de BG%</w:t>
            </w:r>
          </w:p>
        </w:tc>
        <w:tc>
          <w:tcPr>
            <w:tcW w:w="7229" w:type="dxa"/>
            <w:tcBorders>
              <w:top w:val="single" w:sz="4" w:space="0" w:color="6EBFB2"/>
              <w:bottom w:val="single" w:sz="4" w:space="0" w:color="6EBFB2"/>
              <w:right w:val="single" w:sz="4" w:space="0" w:color="6EBFB2"/>
            </w:tcBorders>
            <w:shd w:val="clear" w:color="auto" w:fill="6EBFB2"/>
          </w:tcPr>
          <w:p w14:paraId="00FA31C2" w14:textId="77777777" w:rsidR="008251D9" w:rsidRPr="0033451D" w:rsidRDefault="008251D9" w:rsidP="008251D9">
            <w:pPr>
              <w:spacing w:before="0"/>
              <w:cnfStyle w:val="100000000000" w:firstRow="1" w:lastRow="0" w:firstColumn="0" w:lastColumn="0" w:oddVBand="0" w:evenVBand="0" w:oddHBand="0" w:evenHBand="0" w:firstRowFirstColumn="0" w:firstRowLastColumn="0" w:lastRowFirstColumn="0" w:lastRowLastColumn="0"/>
              <w:rPr>
                <w:rFonts w:eastAsiaTheme="minorEastAsia" w:cstheme="minorHAnsi"/>
                <w:color w:val="000000" w:themeColor="text1"/>
                <w:sz w:val="18"/>
                <w:szCs w:val="18"/>
              </w:rPr>
            </w:pPr>
            <w:r w:rsidRPr="0033451D">
              <w:rPr>
                <w:rFonts w:eastAsiaTheme="minorEastAsia" w:cstheme="minorHAnsi"/>
                <w:color w:val="000000" w:themeColor="text1"/>
                <w:sz w:val="18"/>
                <w:szCs w:val="18"/>
              </w:rPr>
              <w:t>Descrição</w:t>
            </w:r>
          </w:p>
        </w:tc>
      </w:tr>
      <w:tr w:rsidR="008251D9" w:rsidRPr="0033451D" w14:paraId="33BF46AE" w14:textId="77777777" w:rsidTr="00825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EBFB2"/>
              <w:left w:val="single" w:sz="4" w:space="0" w:color="6EBFB2"/>
              <w:bottom w:val="single" w:sz="4" w:space="0" w:color="6EBFB2"/>
            </w:tcBorders>
          </w:tcPr>
          <w:p w14:paraId="363C4C2F" w14:textId="77777777" w:rsidR="008251D9" w:rsidRPr="0033451D" w:rsidRDefault="008251D9" w:rsidP="008251D9">
            <w:pPr>
              <w:spacing w:before="0"/>
              <w:jc w:val="left"/>
              <w:rPr>
                <w:rFonts w:eastAsiaTheme="minorEastAsia" w:cstheme="minorHAnsi"/>
                <w:b w:val="0"/>
                <w:bCs w:val="0"/>
                <w:sz w:val="18"/>
                <w:szCs w:val="18"/>
              </w:rPr>
            </w:pPr>
            <w:r w:rsidRPr="0033451D">
              <w:rPr>
                <w:rFonts w:eastAsiaTheme="minorEastAsia" w:cstheme="minorHAnsi"/>
                <w:b w:val="0"/>
                <w:bCs w:val="0"/>
                <w:sz w:val="18"/>
                <w:szCs w:val="18"/>
              </w:rPr>
              <w:t>0</w:t>
            </w:r>
          </w:p>
        </w:tc>
        <w:tc>
          <w:tcPr>
            <w:tcW w:w="7229" w:type="dxa"/>
            <w:tcBorders>
              <w:top w:val="single" w:sz="4" w:space="0" w:color="6EBFB2"/>
              <w:bottom w:val="single" w:sz="4" w:space="0" w:color="6EBFB2"/>
              <w:right w:val="single" w:sz="4" w:space="0" w:color="6EBFB2"/>
            </w:tcBorders>
          </w:tcPr>
          <w:p w14:paraId="424387D8" w14:textId="77777777" w:rsidR="008251D9" w:rsidRPr="0033451D" w:rsidRDefault="008251D9" w:rsidP="008251D9">
            <w:pPr>
              <w:spacing w:before="0"/>
              <w:cnfStyle w:val="000000100000" w:firstRow="0" w:lastRow="0" w:firstColumn="0" w:lastColumn="0" w:oddVBand="0" w:evenVBand="0" w:oddHBand="1" w:evenHBand="0" w:firstRowFirstColumn="0" w:firstRowLastColumn="0" w:lastRowFirstColumn="0" w:lastRowLastColumn="0"/>
              <w:rPr>
                <w:rFonts w:eastAsiaTheme="minorEastAsia" w:cstheme="minorHAnsi"/>
                <w:sz w:val="18"/>
                <w:szCs w:val="18"/>
              </w:rPr>
            </w:pPr>
            <w:r w:rsidRPr="0033451D">
              <w:rPr>
                <w:rFonts w:eastAsiaTheme="minorEastAsia" w:cstheme="minorHAnsi"/>
                <w:sz w:val="18"/>
                <w:szCs w:val="18"/>
              </w:rPr>
              <w:t xml:space="preserve">Quando o promotor opte por recorrer apenas a um seguro próprio </w:t>
            </w:r>
          </w:p>
        </w:tc>
      </w:tr>
      <w:tr w:rsidR="008251D9" w:rsidRPr="0033451D" w14:paraId="08065D45" w14:textId="77777777" w:rsidTr="008251D9">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EBFB2"/>
              <w:left w:val="single" w:sz="4" w:space="0" w:color="6EBFB2"/>
              <w:bottom w:val="single" w:sz="4" w:space="0" w:color="6EBFB2"/>
            </w:tcBorders>
          </w:tcPr>
          <w:p w14:paraId="4C07598D" w14:textId="77777777" w:rsidR="008251D9" w:rsidRPr="0033451D" w:rsidRDefault="008251D9" w:rsidP="008251D9">
            <w:pPr>
              <w:spacing w:before="0"/>
              <w:jc w:val="left"/>
              <w:rPr>
                <w:rFonts w:eastAsiaTheme="minorEastAsia" w:cstheme="minorHAnsi"/>
                <w:b w:val="0"/>
                <w:bCs w:val="0"/>
                <w:sz w:val="18"/>
                <w:szCs w:val="18"/>
              </w:rPr>
            </w:pPr>
            <w:r w:rsidRPr="0033451D">
              <w:rPr>
                <w:rFonts w:eastAsiaTheme="minorEastAsia" w:cstheme="minorHAnsi"/>
                <w:b w:val="0"/>
                <w:bCs w:val="0"/>
                <w:sz w:val="18"/>
                <w:szCs w:val="18"/>
              </w:rPr>
              <w:t>0,1</w:t>
            </w:r>
          </w:p>
        </w:tc>
        <w:tc>
          <w:tcPr>
            <w:tcW w:w="7229" w:type="dxa"/>
            <w:tcBorders>
              <w:top w:val="single" w:sz="4" w:space="0" w:color="6EBFB2"/>
              <w:bottom w:val="single" w:sz="4" w:space="0" w:color="6EBFB2"/>
              <w:right w:val="single" w:sz="4" w:space="0" w:color="6EBFB2"/>
            </w:tcBorders>
          </w:tcPr>
          <w:p w14:paraId="510355FB" w14:textId="77777777" w:rsidR="008251D9" w:rsidRPr="0033451D" w:rsidRDefault="008251D9" w:rsidP="008251D9">
            <w:pPr>
              <w:spacing w:before="0"/>
              <w:cnfStyle w:val="000000000000" w:firstRow="0" w:lastRow="0" w:firstColumn="0" w:lastColumn="0" w:oddVBand="0" w:evenVBand="0" w:oddHBand="0" w:evenHBand="0" w:firstRowFirstColumn="0" w:firstRowLastColumn="0" w:lastRowFirstColumn="0" w:lastRowLastColumn="0"/>
              <w:rPr>
                <w:rFonts w:eastAsiaTheme="minorEastAsia" w:cstheme="minorHAnsi"/>
                <w:sz w:val="18"/>
                <w:szCs w:val="18"/>
              </w:rPr>
            </w:pPr>
            <w:r w:rsidRPr="0033451D">
              <w:rPr>
                <w:rFonts w:eastAsiaTheme="minorEastAsia" w:cstheme="minorHAnsi"/>
                <w:sz w:val="18"/>
                <w:szCs w:val="18"/>
              </w:rPr>
              <w:t>Quando o projeto se desenvolva em áreas prioritárias previstas nos nº2 e 3 do artigo 7º</w:t>
            </w:r>
          </w:p>
        </w:tc>
      </w:tr>
      <w:tr w:rsidR="008251D9" w:rsidRPr="0033451D" w14:paraId="2EE191FD" w14:textId="77777777" w:rsidTr="008251D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EBFB2"/>
              <w:left w:val="single" w:sz="4" w:space="0" w:color="6EBFB2"/>
              <w:bottom w:val="single" w:sz="4" w:space="0" w:color="6EBFB2"/>
            </w:tcBorders>
          </w:tcPr>
          <w:p w14:paraId="7734E6CC" w14:textId="77777777" w:rsidR="008251D9" w:rsidRPr="0033451D" w:rsidRDefault="008251D9" w:rsidP="008251D9">
            <w:pPr>
              <w:spacing w:before="0"/>
              <w:jc w:val="left"/>
              <w:rPr>
                <w:rFonts w:eastAsia="Times New Roman" w:cstheme="minorHAnsi"/>
                <w:b w:val="0"/>
                <w:bCs w:val="0"/>
                <w:sz w:val="18"/>
                <w:szCs w:val="18"/>
              </w:rPr>
            </w:pPr>
            <w:r w:rsidRPr="0033451D">
              <w:rPr>
                <w:rFonts w:eastAsia="Times New Roman" w:cstheme="minorHAnsi"/>
                <w:b w:val="0"/>
                <w:bCs w:val="0"/>
                <w:sz w:val="18"/>
                <w:szCs w:val="18"/>
              </w:rPr>
              <w:t>0,2</w:t>
            </w:r>
          </w:p>
        </w:tc>
        <w:tc>
          <w:tcPr>
            <w:tcW w:w="7229" w:type="dxa"/>
            <w:tcBorders>
              <w:top w:val="single" w:sz="4" w:space="0" w:color="6EBFB2"/>
              <w:bottom w:val="single" w:sz="4" w:space="0" w:color="6EBFB2"/>
              <w:right w:val="single" w:sz="4" w:space="0" w:color="6EBFB2"/>
            </w:tcBorders>
          </w:tcPr>
          <w:p w14:paraId="43870BEE" w14:textId="77777777" w:rsidR="008251D9" w:rsidRPr="0033451D" w:rsidRDefault="008251D9" w:rsidP="008251D9">
            <w:pPr>
              <w:spacing w:before="0"/>
              <w:cnfStyle w:val="000000100000" w:firstRow="0" w:lastRow="0" w:firstColumn="0" w:lastColumn="0" w:oddVBand="0" w:evenVBand="0" w:oddHBand="1" w:evenHBand="0" w:firstRowFirstColumn="0" w:firstRowLastColumn="0" w:lastRowFirstColumn="0" w:lastRowLastColumn="0"/>
              <w:rPr>
                <w:rFonts w:eastAsiaTheme="minorEastAsia" w:cstheme="minorHAnsi"/>
                <w:sz w:val="18"/>
                <w:szCs w:val="18"/>
              </w:rPr>
            </w:pPr>
            <w:r w:rsidRPr="0033451D">
              <w:rPr>
                <w:rFonts w:eastAsiaTheme="minorEastAsia" w:cstheme="minorHAnsi"/>
                <w:sz w:val="18"/>
                <w:szCs w:val="18"/>
              </w:rPr>
              <w:t>Restantes situações</w:t>
            </w:r>
          </w:p>
        </w:tc>
      </w:tr>
    </w:tbl>
    <w:p w14:paraId="0EFF0E40" w14:textId="4B7437F5" w:rsidR="00A23424" w:rsidRPr="0033451D" w:rsidRDefault="00A23424" w:rsidP="00F44B5B">
      <w:pPr>
        <w:rPr>
          <w:rFonts w:cstheme="minorHAnsi"/>
        </w:rPr>
      </w:pPr>
    </w:p>
    <w:p w14:paraId="449388FF" w14:textId="77777777" w:rsidR="00A23424" w:rsidRPr="0033451D" w:rsidRDefault="00A23424">
      <w:pPr>
        <w:spacing w:before="0" w:after="160" w:line="259" w:lineRule="auto"/>
        <w:jc w:val="left"/>
        <w:rPr>
          <w:rFonts w:cstheme="minorHAnsi"/>
        </w:rPr>
      </w:pPr>
      <w:r w:rsidRPr="0033451D">
        <w:rPr>
          <w:rFonts w:cstheme="minorHAnsi"/>
        </w:rPr>
        <w:br w:type="page"/>
      </w:r>
    </w:p>
    <w:p w14:paraId="74314C93" w14:textId="77777777" w:rsidR="00424C93" w:rsidRPr="0033451D" w:rsidRDefault="00424C93" w:rsidP="00424C93">
      <w:pPr>
        <w:pStyle w:val="PargrafodaLista"/>
        <w:keepNext/>
        <w:keepLines/>
        <w:numPr>
          <w:ilvl w:val="0"/>
          <w:numId w:val="30"/>
        </w:numPr>
        <w:spacing w:before="240"/>
        <w:contextualSpacing w:val="0"/>
        <w:jc w:val="left"/>
        <w:outlineLvl w:val="0"/>
        <w:rPr>
          <w:rFonts w:eastAsiaTheme="majorEastAsia" w:cstheme="minorHAnsi"/>
          <w:b/>
          <w:vanish/>
          <w:color w:val="1F3864" w:themeColor="accent1" w:themeShade="80"/>
          <w:sz w:val="28"/>
          <w:szCs w:val="32"/>
        </w:rPr>
      </w:pPr>
      <w:bookmarkStart w:id="78" w:name="_Toc205570103"/>
      <w:bookmarkStart w:id="79" w:name="_Toc205570500"/>
      <w:bookmarkStart w:id="80" w:name="_Toc206518257"/>
      <w:bookmarkStart w:id="81" w:name="_Toc206577013"/>
      <w:bookmarkStart w:id="82" w:name="_Toc206583440"/>
      <w:bookmarkStart w:id="83" w:name="_Toc211237691"/>
      <w:bookmarkStart w:id="84" w:name="_Ref192080548"/>
      <w:bookmarkEnd w:id="78"/>
      <w:bookmarkEnd w:id="79"/>
      <w:bookmarkEnd w:id="80"/>
      <w:bookmarkEnd w:id="81"/>
      <w:bookmarkEnd w:id="82"/>
      <w:bookmarkEnd w:id="83"/>
    </w:p>
    <w:p w14:paraId="7D36E8F2" w14:textId="77777777" w:rsidR="00424C93" w:rsidRPr="0033451D" w:rsidRDefault="00424C93" w:rsidP="00424C93">
      <w:pPr>
        <w:pStyle w:val="PargrafodaLista"/>
        <w:keepNext/>
        <w:keepLines/>
        <w:numPr>
          <w:ilvl w:val="0"/>
          <w:numId w:val="30"/>
        </w:numPr>
        <w:spacing w:before="240"/>
        <w:contextualSpacing w:val="0"/>
        <w:jc w:val="left"/>
        <w:outlineLvl w:val="0"/>
        <w:rPr>
          <w:rFonts w:eastAsiaTheme="majorEastAsia" w:cstheme="minorHAnsi"/>
          <w:b/>
          <w:vanish/>
          <w:color w:val="1F3864" w:themeColor="accent1" w:themeShade="80"/>
          <w:sz w:val="28"/>
          <w:szCs w:val="32"/>
        </w:rPr>
      </w:pPr>
      <w:bookmarkStart w:id="85" w:name="_Toc205570104"/>
      <w:bookmarkStart w:id="86" w:name="_Toc205570501"/>
      <w:bookmarkStart w:id="87" w:name="_Toc206518258"/>
      <w:bookmarkStart w:id="88" w:name="_Toc206577014"/>
      <w:bookmarkStart w:id="89" w:name="_Toc206583441"/>
      <w:bookmarkStart w:id="90" w:name="_Toc211237692"/>
      <w:bookmarkEnd w:id="85"/>
      <w:bookmarkEnd w:id="86"/>
      <w:bookmarkEnd w:id="87"/>
      <w:bookmarkEnd w:id="88"/>
      <w:bookmarkEnd w:id="89"/>
      <w:bookmarkEnd w:id="90"/>
    </w:p>
    <w:p w14:paraId="3E84406F" w14:textId="77777777" w:rsidR="00424C93" w:rsidRPr="0033451D" w:rsidRDefault="00424C93" w:rsidP="00424C93">
      <w:pPr>
        <w:pStyle w:val="PargrafodaLista"/>
        <w:keepNext/>
        <w:keepLines/>
        <w:numPr>
          <w:ilvl w:val="0"/>
          <w:numId w:val="30"/>
        </w:numPr>
        <w:spacing w:before="240"/>
        <w:contextualSpacing w:val="0"/>
        <w:jc w:val="left"/>
        <w:outlineLvl w:val="0"/>
        <w:rPr>
          <w:rFonts w:eastAsiaTheme="majorEastAsia" w:cstheme="minorHAnsi"/>
          <w:b/>
          <w:vanish/>
          <w:color w:val="1F3864" w:themeColor="accent1" w:themeShade="80"/>
          <w:sz w:val="28"/>
          <w:szCs w:val="32"/>
        </w:rPr>
      </w:pPr>
      <w:bookmarkStart w:id="91" w:name="_Toc205570105"/>
      <w:bookmarkStart w:id="92" w:name="_Toc205570502"/>
      <w:bookmarkStart w:id="93" w:name="_Toc206518259"/>
      <w:bookmarkStart w:id="94" w:name="_Toc206577015"/>
      <w:bookmarkStart w:id="95" w:name="_Toc206583442"/>
      <w:bookmarkStart w:id="96" w:name="_Toc211237693"/>
      <w:bookmarkEnd w:id="91"/>
      <w:bookmarkEnd w:id="92"/>
      <w:bookmarkEnd w:id="93"/>
      <w:bookmarkEnd w:id="94"/>
      <w:bookmarkEnd w:id="95"/>
      <w:bookmarkEnd w:id="96"/>
    </w:p>
    <w:p w14:paraId="0A6F5BF8" w14:textId="07037184" w:rsidR="00C57A87" w:rsidRPr="0033451D" w:rsidRDefault="00477E20" w:rsidP="00FC4DE2">
      <w:pPr>
        <w:pStyle w:val="Ttulo1"/>
        <w:numPr>
          <w:ilvl w:val="0"/>
          <w:numId w:val="30"/>
        </w:numPr>
        <w:rPr>
          <w:rFonts w:asciiTheme="minorHAnsi" w:hAnsiTheme="minorHAnsi" w:cstheme="minorHAnsi"/>
        </w:rPr>
      </w:pPr>
      <w:bookmarkStart w:id="97" w:name="_Toc211237694"/>
      <w:r w:rsidRPr="0033451D">
        <w:rPr>
          <w:rFonts w:asciiTheme="minorHAnsi" w:hAnsiTheme="minorHAnsi" w:cstheme="minorHAnsi"/>
        </w:rPr>
        <w:t>Anexo</w:t>
      </w:r>
      <w:r w:rsidR="00FE2432">
        <w:rPr>
          <w:rFonts w:asciiTheme="minorHAnsi" w:hAnsiTheme="minorHAnsi" w:cstheme="minorHAnsi"/>
        </w:rPr>
        <w:t>s</w:t>
      </w:r>
      <w:bookmarkEnd w:id="97"/>
      <w:r w:rsidRPr="0033451D">
        <w:rPr>
          <w:rFonts w:asciiTheme="minorHAnsi" w:hAnsiTheme="minorHAnsi" w:cstheme="minorHAnsi"/>
        </w:rPr>
        <w:t xml:space="preserve"> </w:t>
      </w:r>
    </w:p>
    <w:p w14:paraId="473C8A10" w14:textId="577D29BA" w:rsidR="00FD35A9" w:rsidRPr="00FD35A9" w:rsidRDefault="00FD35A9" w:rsidP="00FD35A9">
      <w:pPr>
        <w:shd w:val="clear" w:color="auto" w:fill="BAE0DA"/>
        <w:ind w:left="360"/>
        <w:rPr>
          <w:rFonts w:cstheme="minorHAnsi"/>
          <w:i/>
          <w:iCs/>
          <w:sz w:val="18"/>
          <w:szCs w:val="18"/>
        </w:rPr>
      </w:pPr>
      <w:r>
        <w:rPr>
          <w:rFonts w:cstheme="minorHAnsi"/>
          <w:i/>
          <w:iCs/>
          <w:sz w:val="18"/>
          <w:szCs w:val="18"/>
        </w:rPr>
        <w:t>Incluir</w:t>
      </w:r>
      <w:r w:rsidRPr="00FD35A9">
        <w:rPr>
          <w:rFonts w:cstheme="minorHAnsi"/>
          <w:i/>
          <w:iCs/>
          <w:sz w:val="18"/>
          <w:szCs w:val="18"/>
        </w:rPr>
        <w:t xml:space="preserve"> </w:t>
      </w:r>
      <w:r>
        <w:rPr>
          <w:rFonts w:cstheme="minorHAnsi"/>
          <w:i/>
          <w:iCs/>
          <w:sz w:val="18"/>
          <w:szCs w:val="18"/>
        </w:rPr>
        <w:t>anexos que se considerem necessários.</w:t>
      </w:r>
    </w:p>
    <w:p w14:paraId="308D0863" w14:textId="3F91FA13" w:rsidR="002A6645" w:rsidRPr="0033451D" w:rsidRDefault="002A6645">
      <w:pPr>
        <w:spacing w:before="0" w:after="160" w:line="259" w:lineRule="auto"/>
        <w:jc w:val="left"/>
        <w:rPr>
          <w:rFonts w:cstheme="minorHAnsi"/>
          <w:sz w:val="18"/>
          <w:szCs w:val="18"/>
        </w:rPr>
      </w:pPr>
      <w:r w:rsidRPr="0033451D">
        <w:rPr>
          <w:rFonts w:cstheme="minorHAnsi"/>
          <w:sz w:val="18"/>
          <w:szCs w:val="18"/>
        </w:rPr>
        <w:br w:type="page"/>
      </w:r>
    </w:p>
    <w:p w14:paraId="4AFF437F" w14:textId="09B7BA05" w:rsidR="00954A8E" w:rsidRPr="0033451D" w:rsidRDefault="009E3BBA" w:rsidP="008B629A">
      <w:pPr>
        <w:pStyle w:val="Ttulo1"/>
        <w:numPr>
          <w:ilvl w:val="0"/>
          <w:numId w:val="30"/>
        </w:numPr>
        <w:rPr>
          <w:rFonts w:asciiTheme="minorHAnsi" w:hAnsiTheme="minorHAnsi" w:cstheme="minorHAnsi"/>
        </w:rPr>
      </w:pPr>
      <w:bookmarkStart w:id="98" w:name="_Toc205570107"/>
      <w:bookmarkStart w:id="99" w:name="_Toc205570504"/>
      <w:bookmarkStart w:id="100" w:name="_Toc205570108"/>
      <w:bookmarkStart w:id="101" w:name="_Toc205570505"/>
      <w:bookmarkStart w:id="102" w:name="_Toc205570109"/>
      <w:bookmarkStart w:id="103" w:name="_Toc205570506"/>
      <w:bookmarkStart w:id="104" w:name="_Toc211237695"/>
      <w:bookmarkEnd w:id="84"/>
      <w:bookmarkEnd w:id="98"/>
      <w:bookmarkEnd w:id="99"/>
      <w:bookmarkEnd w:id="100"/>
      <w:bookmarkEnd w:id="101"/>
      <w:bookmarkEnd w:id="102"/>
      <w:bookmarkEnd w:id="103"/>
      <w:r w:rsidRPr="0033451D">
        <w:rPr>
          <w:rFonts w:asciiTheme="minorHAnsi" w:hAnsiTheme="minorHAnsi" w:cstheme="minorHAnsi"/>
        </w:rPr>
        <w:lastRenderedPageBreak/>
        <w:t>Anexo Glossário</w:t>
      </w:r>
      <w:bookmarkEnd w:id="104"/>
    </w:p>
    <w:p w14:paraId="12B8D294" w14:textId="7CC45FB5" w:rsidR="009E3BBA" w:rsidRPr="0033451D" w:rsidRDefault="009E3BBA" w:rsidP="00E91EA0">
      <w:pPr>
        <w:shd w:val="clear" w:color="auto" w:fill="BAE0DA"/>
        <w:spacing w:line="360" w:lineRule="auto"/>
        <w:rPr>
          <w:rFonts w:cstheme="minorHAnsi"/>
          <w:i/>
          <w:iCs/>
          <w:sz w:val="18"/>
          <w:szCs w:val="18"/>
        </w:rPr>
      </w:pPr>
      <w:r w:rsidRPr="0033451D">
        <w:rPr>
          <w:rFonts w:cstheme="minorHAnsi"/>
          <w:i/>
          <w:iCs/>
          <w:sz w:val="18"/>
          <w:szCs w:val="18"/>
        </w:rPr>
        <w:t>Listar neste anexo os termos que são relevantes para a boa compreensão desta metodologia</w:t>
      </w:r>
      <w:r w:rsidR="001D02DE" w:rsidRPr="0033451D">
        <w:rPr>
          <w:rFonts w:cstheme="minorHAnsi"/>
          <w:i/>
          <w:iCs/>
          <w:sz w:val="18"/>
          <w:szCs w:val="18"/>
        </w:rPr>
        <w:t>, que não estejam já previstas no artigo 4º referente a Definições do Decreto-Lei nº4/</w:t>
      </w:r>
      <w:r w:rsidR="007D2A73" w:rsidRPr="0033451D">
        <w:rPr>
          <w:rFonts w:cstheme="minorHAnsi"/>
          <w:i/>
          <w:iCs/>
          <w:sz w:val="18"/>
          <w:szCs w:val="18"/>
        </w:rPr>
        <w:t>20</w:t>
      </w:r>
      <w:r w:rsidR="007D372B">
        <w:rPr>
          <w:rFonts w:cstheme="minorHAnsi"/>
          <w:i/>
          <w:iCs/>
          <w:sz w:val="18"/>
          <w:szCs w:val="18"/>
        </w:rPr>
        <w:t>2</w:t>
      </w:r>
      <w:r w:rsidR="007D2A73" w:rsidRPr="0033451D">
        <w:rPr>
          <w:rFonts w:cstheme="minorHAnsi"/>
          <w:i/>
          <w:iCs/>
          <w:sz w:val="18"/>
          <w:szCs w:val="18"/>
        </w:rPr>
        <w:t>4, e</w:t>
      </w:r>
      <w:r w:rsidRPr="0033451D">
        <w:rPr>
          <w:rFonts w:cstheme="minorHAnsi"/>
          <w:i/>
          <w:iCs/>
          <w:sz w:val="18"/>
          <w:szCs w:val="18"/>
        </w:rPr>
        <w:t xml:space="preserve"> que ajudem a reduzir ambiguidades na sua interpretação. Nos casos em que a definição corresponda a citação de uma fonte, identificar essa fonte de forma transparente.</w:t>
      </w:r>
    </w:p>
    <w:p w14:paraId="116C243F" w14:textId="220597B1" w:rsidR="008E6A8F" w:rsidRPr="0033451D" w:rsidRDefault="008E6A8F" w:rsidP="00B83118">
      <w:pPr>
        <w:rPr>
          <w:rFonts w:cstheme="minorHAnsi"/>
        </w:rPr>
      </w:pPr>
    </w:p>
    <w:sectPr w:rsidR="008E6A8F" w:rsidRPr="0033451D" w:rsidSect="00FE4FCA">
      <w:footerReference w:type="default" r:id="rId14"/>
      <w:footerReference w:type="first" r:id="rId15"/>
      <w:pgSz w:w="11906" w:h="16838"/>
      <w:pgMar w:top="1417" w:right="1701" w:bottom="1417" w:left="1701" w:header="708"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BF2B" w14:textId="77777777" w:rsidR="00FD29BC" w:rsidRDefault="00FD29BC" w:rsidP="0004331F">
      <w:pPr>
        <w:spacing w:before="0"/>
      </w:pPr>
      <w:r>
        <w:separator/>
      </w:r>
    </w:p>
  </w:endnote>
  <w:endnote w:type="continuationSeparator" w:id="0">
    <w:p w14:paraId="54857012" w14:textId="77777777" w:rsidR="00FD29BC" w:rsidRDefault="00FD29BC" w:rsidP="0004331F">
      <w:pPr>
        <w:spacing w:before="0"/>
      </w:pPr>
      <w:r>
        <w:continuationSeparator/>
      </w:r>
    </w:p>
  </w:endnote>
  <w:endnote w:type="continuationNotice" w:id="1">
    <w:p w14:paraId="328A7E0B" w14:textId="77777777" w:rsidR="00FD29BC" w:rsidRDefault="00FD29B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69999"/>
      <w:docPartObj>
        <w:docPartGallery w:val="Page Numbers (Bottom of Page)"/>
        <w:docPartUnique/>
      </w:docPartObj>
    </w:sdtPr>
    <w:sdtEndPr/>
    <w:sdtContent>
      <w:p w14:paraId="1A322E11" w14:textId="5F1D3903" w:rsidR="009A5E1C" w:rsidRDefault="009A5E1C">
        <w:pPr>
          <w:pStyle w:val="Rodap"/>
          <w:jc w:val="right"/>
        </w:pPr>
        <w:r w:rsidRPr="009A5E1C">
          <w:rPr>
            <w:sz w:val="18"/>
            <w:szCs w:val="18"/>
          </w:rPr>
          <w:fldChar w:fldCharType="begin"/>
        </w:r>
        <w:r w:rsidRPr="009A5E1C">
          <w:rPr>
            <w:sz w:val="18"/>
            <w:szCs w:val="18"/>
          </w:rPr>
          <w:instrText>PAGE   \* MERGEFORMAT</w:instrText>
        </w:r>
        <w:r w:rsidRPr="009A5E1C">
          <w:rPr>
            <w:sz w:val="18"/>
            <w:szCs w:val="18"/>
          </w:rPr>
          <w:fldChar w:fldCharType="separate"/>
        </w:r>
        <w:r w:rsidRPr="009A5E1C">
          <w:rPr>
            <w:sz w:val="18"/>
            <w:szCs w:val="18"/>
          </w:rPr>
          <w:t>2</w:t>
        </w:r>
        <w:r w:rsidRPr="009A5E1C">
          <w:rPr>
            <w:sz w:val="18"/>
            <w:szCs w:val="18"/>
          </w:rPr>
          <w:fldChar w:fldCharType="end"/>
        </w:r>
      </w:p>
    </w:sdtContent>
  </w:sdt>
  <w:p w14:paraId="27591833" w14:textId="1E45A598" w:rsidR="00D26F6B" w:rsidRPr="00764D43" w:rsidRDefault="00764D43" w:rsidP="00652F88">
    <w:pPr>
      <w:pStyle w:val="Rodap"/>
      <w:jc w:val="left"/>
      <w:rPr>
        <w:i/>
        <w:iCs/>
      </w:rPr>
    </w:pPr>
    <w:r w:rsidRPr="00764D43">
      <w:rPr>
        <w:i/>
        <w:iCs/>
        <w:sz w:val="18"/>
        <w:szCs w:val="18"/>
      </w:rPr>
      <w:t>Proposta de metodologia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54566344"/>
      <w:docPartObj>
        <w:docPartGallery w:val="Page Numbers (Bottom of Page)"/>
        <w:docPartUnique/>
      </w:docPartObj>
    </w:sdtPr>
    <w:sdtEndPr>
      <w:rPr>
        <w:i/>
        <w:iCs/>
      </w:rPr>
    </w:sdtEndPr>
    <w:sdtContent>
      <w:p w14:paraId="475FDC84" w14:textId="77777777" w:rsidR="00D26F6B" w:rsidRDefault="00D26F6B" w:rsidP="00FE4FCA">
        <w:pPr>
          <w:pStyle w:val="Rodap"/>
          <w:jc w:val="left"/>
          <w:rPr>
            <w:sz w:val="18"/>
            <w:szCs w:val="18"/>
          </w:rPr>
        </w:pPr>
      </w:p>
      <w:p w14:paraId="29FC02B1" w14:textId="66A17F89" w:rsidR="00D26F6B" w:rsidRDefault="00764D43" w:rsidP="00764D43">
        <w:pPr>
          <w:pStyle w:val="Rodap"/>
          <w:jc w:val="left"/>
        </w:pPr>
        <w:r>
          <w:rPr>
            <w:i/>
            <w:iCs/>
            <w:sz w:val="18"/>
            <w:szCs w:val="18"/>
          </w:rPr>
          <w:t>Proposta de metodologia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205563"/>
      <w:docPartObj>
        <w:docPartGallery w:val="Page Numbers (Bottom of Page)"/>
        <w:docPartUnique/>
      </w:docPartObj>
    </w:sdtPr>
    <w:sdtEndPr/>
    <w:sdtContent>
      <w:p w14:paraId="751F3BDC" w14:textId="1335BBFB" w:rsidR="00D26F6B" w:rsidRDefault="00D26F6B">
        <w:pPr>
          <w:pStyle w:val="Rodap"/>
          <w:jc w:val="right"/>
        </w:pPr>
        <w:r>
          <w:fldChar w:fldCharType="begin"/>
        </w:r>
        <w:r>
          <w:instrText>PAGE   \* MERGEFORMAT</w:instrText>
        </w:r>
        <w:r>
          <w:fldChar w:fldCharType="separate"/>
        </w:r>
        <w:r>
          <w:t>2</w:t>
        </w:r>
        <w:r>
          <w:fldChar w:fldCharType="end"/>
        </w:r>
      </w:p>
    </w:sdtContent>
  </w:sdt>
  <w:p w14:paraId="360DE568" w14:textId="77777777" w:rsidR="00D26F6B" w:rsidRDefault="00D26F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1D43" w14:textId="77777777" w:rsidR="00FD29BC" w:rsidRDefault="00FD29BC" w:rsidP="0004331F">
      <w:pPr>
        <w:spacing w:before="0"/>
      </w:pPr>
      <w:r>
        <w:separator/>
      </w:r>
    </w:p>
  </w:footnote>
  <w:footnote w:type="continuationSeparator" w:id="0">
    <w:p w14:paraId="75BCF745" w14:textId="77777777" w:rsidR="00FD29BC" w:rsidRDefault="00FD29BC" w:rsidP="0004331F">
      <w:pPr>
        <w:spacing w:before="0"/>
      </w:pPr>
      <w:r>
        <w:continuationSeparator/>
      </w:r>
    </w:p>
  </w:footnote>
  <w:footnote w:type="continuationNotice" w:id="1">
    <w:p w14:paraId="23913122" w14:textId="77777777" w:rsidR="00FD29BC" w:rsidRDefault="00FD29B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92CF" w14:textId="5A8C2CF3" w:rsidR="00D26F6B" w:rsidRDefault="00D26F6B">
    <w:pPr>
      <w:pStyle w:val="Cabealho"/>
    </w:pPr>
    <w:r>
      <w:rPr>
        <w:noProof/>
        <w:lang w:val="en-GB" w:eastAsia="en-GB"/>
      </w:rPr>
      <w:drawing>
        <wp:anchor distT="0" distB="0" distL="114300" distR="114300" simplePos="0" relativeHeight="251658240" behindDoc="1" locked="0" layoutInCell="1" allowOverlap="1" wp14:anchorId="4EA55CAA" wp14:editId="0C060D06">
          <wp:simplePos x="0" y="0"/>
          <wp:positionH relativeFrom="margin">
            <wp:posOffset>9972</wp:posOffset>
          </wp:positionH>
          <wp:positionV relativeFrom="paragraph">
            <wp:posOffset>-184517</wp:posOffset>
          </wp:positionV>
          <wp:extent cx="1786890" cy="473710"/>
          <wp:effectExtent l="0" t="0" r="0" b="0"/>
          <wp:wrapTight wrapText="bothSides">
            <wp:wrapPolygon edited="0">
              <wp:start x="1612" y="869"/>
              <wp:lineTo x="461" y="6949"/>
              <wp:lineTo x="461" y="10424"/>
              <wp:lineTo x="1151" y="16504"/>
              <wp:lineTo x="1151" y="17373"/>
              <wp:lineTo x="6448" y="19979"/>
              <wp:lineTo x="19574" y="19979"/>
              <wp:lineTo x="19343" y="16504"/>
              <wp:lineTo x="21186" y="6949"/>
              <wp:lineTo x="20264" y="5212"/>
              <wp:lineTo x="3684" y="869"/>
              <wp:lineTo x="1612" y="869"/>
            </wp:wrapPolygon>
          </wp:wrapTight>
          <wp:docPr id="608805435" name="Imagem 2" descr="Uma imagem com Tipo de letra, Gráficos, captura de ecrã,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893" name="Imagem 2" descr="Uma imagem com Tipo de letra, Gráficos, captura de ecrã, design gráfico&#10;&#10;Descrição gerada automaticamente"/>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1786890" cy="473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E1F"/>
    <w:multiLevelType w:val="hybridMultilevel"/>
    <w:tmpl w:val="22D22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54E6F"/>
    <w:multiLevelType w:val="hybridMultilevel"/>
    <w:tmpl w:val="8ACE6A66"/>
    <w:lvl w:ilvl="0" w:tplc="5158370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66D67"/>
    <w:multiLevelType w:val="multilevel"/>
    <w:tmpl w:val="4DBE05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7FA3DF8"/>
    <w:multiLevelType w:val="hybridMultilevel"/>
    <w:tmpl w:val="6B283CA8"/>
    <w:lvl w:ilvl="0" w:tplc="5DF4DB28">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0F64"/>
    <w:multiLevelType w:val="hybridMultilevel"/>
    <w:tmpl w:val="98B0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06686"/>
    <w:multiLevelType w:val="hybridMultilevel"/>
    <w:tmpl w:val="C04E1B5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13BD69DB"/>
    <w:multiLevelType w:val="hybridMultilevel"/>
    <w:tmpl w:val="69147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8250A"/>
    <w:multiLevelType w:val="hybridMultilevel"/>
    <w:tmpl w:val="51B4EC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AE4520D"/>
    <w:multiLevelType w:val="hybridMultilevel"/>
    <w:tmpl w:val="A772491E"/>
    <w:lvl w:ilvl="0" w:tplc="8BB88750">
      <w:start w:val="1"/>
      <w:numFmt w:val="lowerLetter"/>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7A2702"/>
    <w:multiLevelType w:val="hybridMultilevel"/>
    <w:tmpl w:val="557285B8"/>
    <w:lvl w:ilvl="0" w:tplc="FFFFFFFF">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17B1273"/>
    <w:multiLevelType w:val="hybridMultilevel"/>
    <w:tmpl w:val="F6747A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25600BA5"/>
    <w:multiLevelType w:val="hybridMultilevel"/>
    <w:tmpl w:val="F0768EE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69372B"/>
    <w:multiLevelType w:val="hybridMultilevel"/>
    <w:tmpl w:val="418E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0C2299"/>
    <w:multiLevelType w:val="hybridMultilevel"/>
    <w:tmpl w:val="8520B024"/>
    <w:lvl w:ilvl="0" w:tplc="F26E273C">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B71E4"/>
    <w:multiLevelType w:val="hybridMultilevel"/>
    <w:tmpl w:val="F238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312BF"/>
    <w:multiLevelType w:val="hybridMultilevel"/>
    <w:tmpl w:val="A9A6DE1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6" w15:restartNumberingAfterBreak="0">
    <w:nsid w:val="3BB37620"/>
    <w:multiLevelType w:val="hybridMultilevel"/>
    <w:tmpl w:val="FF34F480"/>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3D7446A5"/>
    <w:multiLevelType w:val="hybridMultilevel"/>
    <w:tmpl w:val="B5A6484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15:restartNumberingAfterBreak="0">
    <w:nsid w:val="40536C49"/>
    <w:multiLevelType w:val="hybridMultilevel"/>
    <w:tmpl w:val="A63E1D6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ED3522"/>
    <w:multiLevelType w:val="hybridMultilevel"/>
    <w:tmpl w:val="4A587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4E516A"/>
    <w:multiLevelType w:val="hybridMultilevel"/>
    <w:tmpl w:val="3F16AF9C"/>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1" w15:restartNumberingAfterBreak="0">
    <w:nsid w:val="44E719A0"/>
    <w:multiLevelType w:val="hybridMultilevel"/>
    <w:tmpl w:val="0C768C46"/>
    <w:lvl w:ilvl="0" w:tplc="EDCA2436">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11654"/>
    <w:multiLevelType w:val="hybridMultilevel"/>
    <w:tmpl w:val="6DF01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CF169F"/>
    <w:multiLevelType w:val="hybridMultilevel"/>
    <w:tmpl w:val="9FD650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4F011C34"/>
    <w:multiLevelType w:val="hybridMultilevel"/>
    <w:tmpl w:val="CAE43996"/>
    <w:lvl w:ilvl="0" w:tplc="79FE73EA">
      <w:start w:val="1"/>
      <w:numFmt w:val="lowerLetter"/>
      <w:lvlText w:val="%1."/>
      <w:lvlJc w:val="left"/>
      <w:pPr>
        <w:ind w:left="720" w:hanging="360"/>
      </w:pPr>
      <w:rPr>
        <w:rFonts w:asciiTheme="minorHAnsi" w:eastAsiaTheme="minorHAnsi" w:hAnsiTheme="minorHAnsi" w:cstheme="minorBidi"/>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76DC5"/>
    <w:multiLevelType w:val="hybridMultilevel"/>
    <w:tmpl w:val="34982920"/>
    <w:lvl w:ilvl="0" w:tplc="0816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00416B"/>
    <w:multiLevelType w:val="hybridMultilevel"/>
    <w:tmpl w:val="CE262056"/>
    <w:lvl w:ilvl="0" w:tplc="08160003">
      <w:start w:val="1"/>
      <w:numFmt w:val="bullet"/>
      <w:lvlText w:val="o"/>
      <w:lvlJc w:val="left"/>
      <w:pPr>
        <w:ind w:left="360" w:hanging="360"/>
      </w:pPr>
      <w:rPr>
        <w:rFonts w:ascii="Courier New" w:hAnsi="Courier New" w:cs="Courier New"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7" w15:restartNumberingAfterBreak="0">
    <w:nsid w:val="55A568CC"/>
    <w:multiLevelType w:val="hybridMultilevel"/>
    <w:tmpl w:val="F56819A2"/>
    <w:lvl w:ilvl="0" w:tplc="0816000F">
      <w:start w:val="1"/>
      <w:numFmt w:val="decimal"/>
      <w:lvlText w:val="%1."/>
      <w:lvlJc w:val="left"/>
      <w:pPr>
        <w:ind w:left="1068" w:hanging="360"/>
      </w:p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A0103804">
      <w:start w:val="1"/>
      <w:numFmt w:val="decimal"/>
      <w:lvlText w:val="%4)"/>
      <w:lvlJc w:val="left"/>
      <w:pPr>
        <w:ind w:left="3228" w:hanging="360"/>
      </w:pPr>
      <w:rPr>
        <w:rFonts w:hint="default"/>
      </w:r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8" w15:restartNumberingAfterBreak="0">
    <w:nsid w:val="56640B20"/>
    <w:multiLevelType w:val="hybridMultilevel"/>
    <w:tmpl w:val="5A9A59DE"/>
    <w:lvl w:ilvl="0" w:tplc="3C6C796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D73B7B"/>
    <w:multiLevelType w:val="hybridMultilevel"/>
    <w:tmpl w:val="D3B0A30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0" w15:restartNumberingAfterBreak="0">
    <w:nsid w:val="5B89577B"/>
    <w:multiLevelType w:val="hybridMultilevel"/>
    <w:tmpl w:val="A1A84E4A"/>
    <w:lvl w:ilvl="0" w:tplc="E3D2B4DE">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C6089"/>
    <w:multiLevelType w:val="hybridMultilevel"/>
    <w:tmpl w:val="53C6477E"/>
    <w:lvl w:ilvl="0" w:tplc="08160011">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EF34A04"/>
    <w:multiLevelType w:val="hybridMultilevel"/>
    <w:tmpl w:val="5B1CD99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3" w15:restartNumberingAfterBreak="0">
    <w:nsid w:val="776F4249"/>
    <w:multiLevelType w:val="hybridMultilevel"/>
    <w:tmpl w:val="FD509FEE"/>
    <w:lvl w:ilvl="0" w:tplc="0136BD72">
      <w:start w:val="2"/>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9323588"/>
    <w:multiLevelType w:val="hybridMultilevel"/>
    <w:tmpl w:val="DA2C52B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5" w15:restartNumberingAfterBreak="0">
    <w:nsid w:val="7A97338E"/>
    <w:multiLevelType w:val="hybridMultilevel"/>
    <w:tmpl w:val="3C4A479E"/>
    <w:lvl w:ilvl="0" w:tplc="E6DC2F66">
      <w:start w:val="1"/>
      <w:numFmt w:val="bullet"/>
      <w:lvlText w:val=""/>
      <w:lvlJc w:val="left"/>
      <w:pPr>
        <w:ind w:left="720" w:hanging="360"/>
      </w:pPr>
      <w:rPr>
        <w:rFonts w:ascii="Symbol" w:hAnsi="Symbol"/>
      </w:rPr>
    </w:lvl>
    <w:lvl w:ilvl="1" w:tplc="B3B2221E">
      <w:start w:val="1"/>
      <w:numFmt w:val="bullet"/>
      <w:lvlText w:val=""/>
      <w:lvlJc w:val="left"/>
      <w:pPr>
        <w:ind w:left="720" w:hanging="360"/>
      </w:pPr>
      <w:rPr>
        <w:rFonts w:ascii="Symbol" w:hAnsi="Symbol"/>
      </w:rPr>
    </w:lvl>
    <w:lvl w:ilvl="2" w:tplc="1A4C4F2E">
      <w:start w:val="1"/>
      <w:numFmt w:val="bullet"/>
      <w:lvlText w:val=""/>
      <w:lvlJc w:val="left"/>
      <w:pPr>
        <w:ind w:left="720" w:hanging="360"/>
      </w:pPr>
      <w:rPr>
        <w:rFonts w:ascii="Symbol" w:hAnsi="Symbol"/>
      </w:rPr>
    </w:lvl>
    <w:lvl w:ilvl="3" w:tplc="F872F024">
      <w:start w:val="1"/>
      <w:numFmt w:val="bullet"/>
      <w:lvlText w:val=""/>
      <w:lvlJc w:val="left"/>
      <w:pPr>
        <w:ind w:left="720" w:hanging="360"/>
      </w:pPr>
      <w:rPr>
        <w:rFonts w:ascii="Symbol" w:hAnsi="Symbol"/>
      </w:rPr>
    </w:lvl>
    <w:lvl w:ilvl="4" w:tplc="4D0E66F6">
      <w:start w:val="1"/>
      <w:numFmt w:val="bullet"/>
      <w:lvlText w:val=""/>
      <w:lvlJc w:val="left"/>
      <w:pPr>
        <w:ind w:left="720" w:hanging="360"/>
      </w:pPr>
      <w:rPr>
        <w:rFonts w:ascii="Symbol" w:hAnsi="Symbol"/>
      </w:rPr>
    </w:lvl>
    <w:lvl w:ilvl="5" w:tplc="45E27972">
      <w:start w:val="1"/>
      <w:numFmt w:val="bullet"/>
      <w:lvlText w:val=""/>
      <w:lvlJc w:val="left"/>
      <w:pPr>
        <w:ind w:left="720" w:hanging="360"/>
      </w:pPr>
      <w:rPr>
        <w:rFonts w:ascii="Symbol" w:hAnsi="Symbol"/>
      </w:rPr>
    </w:lvl>
    <w:lvl w:ilvl="6" w:tplc="653AEED0">
      <w:start w:val="1"/>
      <w:numFmt w:val="bullet"/>
      <w:lvlText w:val=""/>
      <w:lvlJc w:val="left"/>
      <w:pPr>
        <w:ind w:left="720" w:hanging="360"/>
      </w:pPr>
      <w:rPr>
        <w:rFonts w:ascii="Symbol" w:hAnsi="Symbol"/>
      </w:rPr>
    </w:lvl>
    <w:lvl w:ilvl="7" w:tplc="5164F2C6">
      <w:start w:val="1"/>
      <w:numFmt w:val="bullet"/>
      <w:lvlText w:val=""/>
      <w:lvlJc w:val="left"/>
      <w:pPr>
        <w:ind w:left="720" w:hanging="360"/>
      </w:pPr>
      <w:rPr>
        <w:rFonts w:ascii="Symbol" w:hAnsi="Symbol"/>
      </w:rPr>
    </w:lvl>
    <w:lvl w:ilvl="8" w:tplc="22C2DBA2">
      <w:start w:val="1"/>
      <w:numFmt w:val="bullet"/>
      <w:lvlText w:val=""/>
      <w:lvlJc w:val="left"/>
      <w:pPr>
        <w:ind w:left="720" w:hanging="360"/>
      </w:pPr>
      <w:rPr>
        <w:rFonts w:ascii="Symbol" w:hAnsi="Symbol"/>
      </w:rPr>
    </w:lvl>
  </w:abstractNum>
  <w:abstractNum w:abstractNumId="36" w15:restartNumberingAfterBreak="0">
    <w:nsid w:val="7C372EA9"/>
    <w:multiLevelType w:val="hybridMultilevel"/>
    <w:tmpl w:val="7C4E2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C8577E"/>
    <w:multiLevelType w:val="hybridMultilevel"/>
    <w:tmpl w:val="90CAFE8C"/>
    <w:lvl w:ilvl="0" w:tplc="C7D01B08">
      <w:start w:val="1"/>
      <w:numFmt w:val="decimal"/>
      <w:lvlText w:val="%1."/>
      <w:lvlJc w:val="left"/>
      <w:pPr>
        <w:ind w:left="1068" w:hanging="360"/>
      </w:pPr>
      <w:rPr>
        <w:sz w:val="18"/>
        <w:szCs w:val="18"/>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num w:numId="1" w16cid:durableId="1028525059">
    <w:abstractNumId w:val="26"/>
  </w:num>
  <w:num w:numId="2" w16cid:durableId="174660702">
    <w:abstractNumId w:val="5"/>
  </w:num>
  <w:num w:numId="3" w16cid:durableId="275530413">
    <w:abstractNumId w:val="27"/>
  </w:num>
  <w:num w:numId="4" w16cid:durableId="1836604340">
    <w:abstractNumId w:val="37"/>
  </w:num>
  <w:num w:numId="5" w16cid:durableId="311057994">
    <w:abstractNumId w:val="20"/>
  </w:num>
  <w:num w:numId="6" w16cid:durableId="198664929">
    <w:abstractNumId w:val="36"/>
  </w:num>
  <w:num w:numId="7" w16cid:durableId="1350569435">
    <w:abstractNumId w:val="25"/>
  </w:num>
  <w:num w:numId="8" w16cid:durableId="1334336086">
    <w:abstractNumId w:val="15"/>
  </w:num>
  <w:num w:numId="9" w16cid:durableId="1781291795">
    <w:abstractNumId w:val="3"/>
  </w:num>
  <w:num w:numId="10" w16cid:durableId="1285885920">
    <w:abstractNumId w:val="21"/>
  </w:num>
  <w:num w:numId="11" w16cid:durableId="437409142">
    <w:abstractNumId w:val="13"/>
  </w:num>
  <w:num w:numId="12" w16cid:durableId="1497574272">
    <w:abstractNumId w:val="30"/>
  </w:num>
  <w:num w:numId="13" w16cid:durableId="90399126">
    <w:abstractNumId w:val="1"/>
  </w:num>
  <w:num w:numId="14" w16cid:durableId="646669499">
    <w:abstractNumId w:val="24"/>
  </w:num>
  <w:num w:numId="15" w16cid:durableId="785580542">
    <w:abstractNumId w:val="4"/>
  </w:num>
  <w:num w:numId="16" w16cid:durableId="1410155777">
    <w:abstractNumId w:val="12"/>
  </w:num>
  <w:num w:numId="17" w16cid:durableId="2115049003">
    <w:abstractNumId w:val="18"/>
  </w:num>
  <w:num w:numId="18" w16cid:durableId="734091666">
    <w:abstractNumId w:val="33"/>
  </w:num>
  <w:num w:numId="19" w16cid:durableId="1558858245">
    <w:abstractNumId w:val="28"/>
  </w:num>
  <w:num w:numId="20" w16cid:durableId="1762489415">
    <w:abstractNumId w:val="22"/>
  </w:num>
  <w:num w:numId="21" w16cid:durableId="1367103789">
    <w:abstractNumId w:val="19"/>
  </w:num>
  <w:num w:numId="22" w16cid:durableId="1099176189">
    <w:abstractNumId w:val="8"/>
  </w:num>
  <w:num w:numId="23" w16cid:durableId="1872721161">
    <w:abstractNumId w:val="14"/>
  </w:num>
  <w:num w:numId="24" w16cid:durableId="738747570">
    <w:abstractNumId w:val="0"/>
  </w:num>
  <w:num w:numId="25" w16cid:durableId="882669791">
    <w:abstractNumId w:val="35"/>
  </w:num>
  <w:num w:numId="26" w16cid:durableId="416293279">
    <w:abstractNumId w:val="31"/>
  </w:num>
  <w:num w:numId="27" w16cid:durableId="399451416">
    <w:abstractNumId w:val="10"/>
  </w:num>
  <w:num w:numId="28" w16cid:durableId="803305445">
    <w:abstractNumId w:val="2"/>
  </w:num>
  <w:num w:numId="29" w16cid:durableId="840925130">
    <w:abstractNumId w:val="6"/>
  </w:num>
  <w:num w:numId="30" w16cid:durableId="1011369106">
    <w:abstractNumId w:val="11"/>
  </w:num>
  <w:num w:numId="31" w16cid:durableId="1796210822">
    <w:abstractNumId w:val="16"/>
  </w:num>
  <w:num w:numId="32" w16cid:durableId="1991713052">
    <w:abstractNumId w:val="32"/>
  </w:num>
  <w:num w:numId="33" w16cid:durableId="921598282">
    <w:abstractNumId w:val="29"/>
  </w:num>
  <w:num w:numId="34" w16cid:durableId="611322167">
    <w:abstractNumId w:val="17"/>
  </w:num>
  <w:num w:numId="35" w16cid:durableId="1657416429">
    <w:abstractNumId w:val="34"/>
  </w:num>
  <w:num w:numId="36" w16cid:durableId="1905410469">
    <w:abstractNumId w:val="9"/>
  </w:num>
  <w:num w:numId="37" w16cid:durableId="870922123">
    <w:abstractNumId w:val="7"/>
  </w:num>
  <w:num w:numId="38" w16cid:durableId="100486683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B1"/>
    <w:rsid w:val="00000DCB"/>
    <w:rsid w:val="0000214E"/>
    <w:rsid w:val="00002996"/>
    <w:rsid w:val="00002DEE"/>
    <w:rsid w:val="0000675D"/>
    <w:rsid w:val="000068D3"/>
    <w:rsid w:val="00007069"/>
    <w:rsid w:val="00007DDA"/>
    <w:rsid w:val="00010E3E"/>
    <w:rsid w:val="00011416"/>
    <w:rsid w:val="00012F81"/>
    <w:rsid w:val="0001351E"/>
    <w:rsid w:val="0001608D"/>
    <w:rsid w:val="00017056"/>
    <w:rsid w:val="00021C6F"/>
    <w:rsid w:val="00021D8C"/>
    <w:rsid w:val="00022A1E"/>
    <w:rsid w:val="00024590"/>
    <w:rsid w:val="00024C5E"/>
    <w:rsid w:val="00026F7A"/>
    <w:rsid w:val="00027566"/>
    <w:rsid w:val="00030D13"/>
    <w:rsid w:val="00032757"/>
    <w:rsid w:val="00034F50"/>
    <w:rsid w:val="00035002"/>
    <w:rsid w:val="00036600"/>
    <w:rsid w:val="00036FE1"/>
    <w:rsid w:val="00037029"/>
    <w:rsid w:val="000379A0"/>
    <w:rsid w:val="00037DE2"/>
    <w:rsid w:val="0004331F"/>
    <w:rsid w:val="00044FDB"/>
    <w:rsid w:val="00046BE5"/>
    <w:rsid w:val="00046F7F"/>
    <w:rsid w:val="000473F9"/>
    <w:rsid w:val="0005350E"/>
    <w:rsid w:val="00053707"/>
    <w:rsid w:val="00054545"/>
    <w:rsid w:val="00056899"/>
    <w:rsid w:val="00057286"/>
    <w:rsid w:val="00057F18"/>
    <w:rsid w:val="00060A17"/>
    <w:rsid w:val="000619DE"/>
    <w:rsid w:val="00062DD6"/>
    <w:rsid w:val="00063D11"/>
    <w:rsid w:val="00063DCF"/>
    <w:rsid w:val="00066BC5"/>
    <w:rsid w:val="0006713F"/>
    <w:rsid w:val="000673DC"/>
    <w:rsid w:val="00067A03"/>
    <w:rsid w:val="00067DF2"/>
    <w:rsid w:val="00067E4B"/>
    <w:rsid w:val="00070574"/>
    <w:rsid w:val="00070B3B"/>
    <w:rsid w:val="00070D6E"/>
    <w:rsid w:val="00071905"/>
    <w:rsid w:val="000732C5"/>
    <w:rsid w:val="00073320"/>
    <w:rsid w:val="00074F46"/>
    <w:rsid w:val="00080A7A"/>
    <w:rsid w:val="0008122B"/>
    <w:rsid w:val="00081490"/>
    <w:rsid w:val="0008218C"/>
    <w:rsid w:val="000826BF"/>
    <w:rsid w:val="0008296F"/>
    <w:rsid w:val="0008529E"/>
    <w:rsid w:val="00085C9F"/>
    <w:rsid w:val="00086017"/>
    <w:rsid w:val="0008687A"/>
    <w:rsid w:val="000876E5"/>
    <w:rsid w:val="000922C3"/>
    <w:rsid w:val="00092CC3"/>
    <w:rsid w:val="00094D24"/>
    <w:rsid w:val="00096D73"/>
    <w:rsid w:val="00096EFA"/>
    <w:rsid w:val="000A4337"/>
    <w:rsid w:val="000A5924"/>
    <w:rsid w:val="000A68B4"/>
    <w:rsid w:val="000B208C"/>
    <w:rsid w:val="000B365F"/>
    <w:rsid w:val="000B7B61"/>
    <w:rsid w:val="000C048E"/>
    <w:rsid w:val="000C0CCA"/>
    <w:rsid w:val="000C4194"/>
    <w:rsid w:val="000C6A1A"/>
    <w:rsid w:val="000C7CCB"/>
    <w:rsid w:val="000D0A43"/>
    <w:rsid w:val="000D1DFF"/>
    <w:rsid w:val="000D26F5"/>
    <w:rsid w:val="000D3F9A"/>
    <w:rsid w:val="000D638F"/>
    <w:rsid w:val="000D6B6B"/>
    <w:rsid w:val="000D76B7"/>
    <w:rsid w:val="000E036D"/>
    <w:rsid w:val="000E11DD"/>
    <w:rsid w:val="000E1BDA"/>
    <w:rsid w:val="000E39C5"/>
    <w:rsid w:val="000E4320"/>
    <w:rsid w:val="000E459C"/>
    <w:rsid w:val="000E5CAA"/>
    <w:rsid w:val="000E729B"/>
    <w:rsid w:val="000F1582"/>
    <w:rsid w:val="000F19A5"/>
    <w:rsid w:val="0010024A"/>
    <w:rsid w:val="00100B68"/>
    <w:rsid w:val="00101D44"/>
    <w:rsid w:val="00103C77"/>
    <w:rsid w:val="00103CDC"/>
    <w:rsid w:val="001048B4"/>
    <w:rsid w:val="00104E85"/>
    <w:rsid w:val="001052AD"/>
    <w:rsid w:val="001064E2"/>
    <w:rsid w:val="00107843"/>
    <w:rsid w:val="00107C6B"/>
    <w:rsid w:val="00111432"/>
    <w:rsid w:val="00111D74"/>
    <w:rsid w:val="00113F25"/>
    <w:rsid w:val="00116103"/>
    <w:rsid w:val="00121292"/>
    <w:rsid w:val="00122A3F"/>
    <w:rsid w:val="00123944"/>
    <w:rsid w:val="001249C0"/>
    <w:rsid w:val="00124FB2"/>
    <w:rsid w:val="001259AC"/>
    <w:rsid w:val="00125BF8"/>
    <w:rsid w:val="0012635A"/>
    <w:rsid w:val="00126542"/>
    <w:rsid w:val="001276C7"/>
    <w:rsid w:val="001279C2"/>
    <w:rsid w:val="00130185"/>
    <w:rsid w:val="001301C9"/>
    <w:rsid w:val="00131369"/>
    <w:rsid w:val="0013226D"/>
    <w:rsid w:val="001334F8"/>
    <w:rsid w:val="001335DD"/>
    <w:rsid w:val="001344F2"/>
    <w:rsid w:val="00134674"/>
    <w:rsid w:val="00134FEE"/>
    <w:rsid w:val="00136FFC"/>
    <w:rsid w:val="00137DEF"/>
    <w:rsid w:val="001408DB"/>
    <w:rsid w:val="00141065"/>
    <w:rsid w:val="001411FA"/>
    <w:rsid w:val="001426BE"/>
    <w:rsid w:val="00142C78"/>
    <w:rsid w:val="0014351B"/>
    <w:rsid w:val="00144F9C"/>
    <w:rsid w:val="00145A04"/>
    <w:rsid w:val="00146EB0"/>
    <w:rsid w:val="00147ACB"/>
    <w:rsid w:val="0015018F"/>
    <w:rsid w:val="00150B31"/>
    <w:rsid w:val="00151414"/>
    <w:rsid w:val="001517B8"/>
    <w:rsid w:val="00153356"/>
    <w:rsid w:val="00154425"/>
    <w:rsid w:val="001553AF"/>
    <w:rsid w:val="001559C0"/>
    <w:rsid w:val="00155A03"/>
    <w:rsid w:val="00156808"/>
    <w:rsid w:val="00160469"/>
    <w:rsid w:val="001621A8"/>
    <w:rsid w:val="00162C0F"/>
    <w:rsid w:val="00164DE0"/>
    <w:rsid w:val="00164E43"/>
    <w:rsid w:val="00164EF5"/>
    <w:rsid w:val="0017048D"/>
    <w:rsid w:val="001723D0"/>
    <w:rsid w:val="00175A96"/>
    <w:rsid w:val="00176BAF"/>
    <w:rsid w:val="0018025C"/>
    <w:rsid w:val="001816E0"/>
    <w:rsid w:val="001818C4"/>
    <w:rsid w:val="001839B6"/>
    <w:rsid w:val="00183B27"/>
    <w:rsid w:val="00183B39"/>
    <w:rsid w:val="0018474B"/>
    <w:rsid w:val="00184999"/>
    <w:rsid w:val="00185654"/>
    <w:rsid w:val="00187769"/>
    <w:rsid w:val="00190C40"/>
    <w:rsid w:val="0019141F"/>
    <w:rsid w:val="00191E1D"/>
    <w:rsid w:val="001948AD"/>
    <w:rsid w:val="001A0B8A"/>
    <w:rsid w:val="001A0C6F"/>
    <w:rsid w:val="001A0ED3"/>
    <w:rsid w:val="001A1427"/>
    <w:rsid w:val="001A1524"/>
    <w:rsid w:val="001A266B"/>
    <w:rsid w:val="001A3F85"/>
    <w:rsid w:val="001A5489"/>
    <w:rsid w:val="001A558B"/>
    <w:rsid w:val="001A748A"/>
    <w:rsid w:val="001A7EA1"/>
    <w:rsid w:val="001B0957"/>
    <w:rsid w:val="001B0C68"/>
    <w:rsid w:val="001B1565"/>
    <w:rsid w:val="001B17EA"/>
    <w:rsid w:val="001B1A23"/>
    <w:rsid w:val="001B1AE8"/>
    <w:rsid w:val="001B4C03"/>
    <w:rsid w:val="001B7BCE"/>
    <w:rsid w:val="001C0E86"/>
    <w:rsid w:val="001C2720"/>
    <w:rsid w:val="001C307E"/>
    <w:rsid w:val="001C5875"/>
    <w:rsid w:val="001C63B3"/>
    <w:rsid w:val="001C6D15"/>
    <w:rsid w:val="001D02DE"/>
    <w:rsid w:val="001D032F"/>
    <w:rsid w:val="001D0E94"/>
    <w:rsid w:val="001D2FE4"/>
    <w:rsid w:val="001D36AF"/>
    <w:rsid w:val="001D3BB9"/>
    <w:rsid w:val="001D5004"/>
    <w:rsid w:val="001D530F"/>
    <w:rsid w:val="001D69AA"/>
    <w:rsid w:val="001D7ECD"/>
    <w:rsid w:val="001E033B"/>
    <w:rsid w:val="001E14A0"/>
    <w:rsid w:val="001E1FD7"/>
    <w:rsid w:val="001E22F0"/>
    <w:rsid w:val="001E564C"/>
    <w:rsid w:val="001E5D91"/>
    <w:rsid w:val="001E7554"/>
    <w:rsid w:val="001F016A"/>
    <w:rsid w:val="001F4577"/>
    <w:rsid w:val="001F5149"/>
    <w:rsid w:val="001F750E"/>
    <w:rsid w:val="00200EAA"/>
    <w:rsid w:val="00201799"/>
    <w:rsid w:val="00201AED"/>
    <w:rsid w:val="00202C70"/>
    <w:rsid w:val="00204449"/>
    <w:rsid w:val="002044CA"/>
    <w:rsid w:val="00204D73"/>
    <w:rsid w:val="0020547C"/>
    <w:rsid w:val="00207D4C"/>
    <w:rsid w:val="00210D92"/>
    <w:rsid w:val="00210F49"/>
    <w:rsid w:val="00211B2A"/>
    <w:rsid w:val="00211D64"/>
    <w:rsid w:val="00211E58"/>
    <w:rsid w:val="00215BD4"/>
    <w:rsid w:val="00215FDE"/>
    <w:rsid w:val="00217412"/>
    <w:rsid w:val="00217475"/>
    <w:rsid w:val="00226FB4"/>
    <w:rsid w:val="00227F01"/>
    <w:rsid w:val="002328B3"/>
    <w:rsid w:val="002329B8"/>
    <w:rsid w:val="002340FB"/>
    <w:rsid w:val="002359FC"/>
    <w:rsid w:val="00242186"/>
    <w:rsid w:val="002432F5"/>
    <w:rsid w:val="00243D37"/>
    <w:rsid w:val="002452B4"/>
    <w:rsid w:val="00245881"/>
    <w:rsid w:val="00245E13"/>
    <w:rsid w:val="00246368"/>
    <w:rsid w:val="00246DA6"/>
    <w:rsid w:val="00246E92"/>
    <w:rsid w:val="00250B60"/>
    <w:rsid w:val="00250BA0"/>
    <w:rsid w:val="00251458"/>
    <w:rsid w:val="00251E05"/>
    <w:rsid w:val="00251EDA"/>
    <w:rsid w:val="002524A2"/>
    <w:rsid w:val="00256F3A"/>
    <w:rsid w:val="00257036"/>
    <w:rsid w:val="00257389"/>
    <w:rsid w:val="00261240"/>
    <w:rsid w:val="002626BF"/>
    <w:rsid w:val="002639BC"/>
    <w:rsid w:val="00263C3A"/>
    <w:rsid w:val="00265F8C"/>
    <w:rsid w:val="0026654A"/>
    <w:rsid w:val="00271CED"/>
    <w:rsid w:val="00271DB9"/>
    <w:rsid w:val="00272321"/>
    <w:rsid w:val="00272F65"/>
    <w:rsid w:val="002741DA"/>
    <w:rsid w:val="0027422C"/>
    <w:rsid w:val="00275AA2"/>
    <w:rsid w:val="00276063"/>
    <w:rsid w:val="0027707F"/>
    <w:rsid w:val="00280086"/>
    <w:rsid w:val="00281CED"/>
    <w:rsid w:val="00281EE9"/>
    <w:rsid w:val="002822A7"/>
    <w:rsid w:val="00283177"/>
    <w:rsid w:val="00286539"/>
    <w:rsid w:val="00287FCD"/>
    <w:rsid w:val="00290780"/>
    <w:rsid w:val="002910C5"/>
    <w:rsid w:val="00292AF3"/>
    <w:rsid w:val="0029350F"/>
    <w:rsid w:val="00293B11"/>
    <w:rsid w:val="0029552F"/>
    <w:rsid w:val="00295AB6"/>
    <w:rsid w:val="00296F84"/>
    <w:rsid w:val="0029779D"/>
    <w:rsid w:val="002A00BB"/>
    <w:rsid w:val="002A131F"/>
    <w:rsid w:val="002A1616"/>
    <w:rsid w:val="002A1A6F"/>
    <w:rsid w:val="002A56D8"/>
    <w:rsid w:val="002A63A4"/>
    <w:rsid w:val="002A6645"/>
    <w:rsid w:val="002A7A76"/>
    <w:rsid w:val="002B1FF7"/>
    <w:rsid w:val="002B33A9"/>
    <w:rsid w:val="002B39E8"/>
    <w:rsid w:val="002B3C5B"/>
    <w:rsid w:val="002B49CD"/>
    <w:rsid w:val="002B570F"/>
    <w:rsid w:val="002B5B03"/>
    <w:rsid w:val="002B626B"/>
    <w:rsid w:val="002B7868"/>
    <w:rsid w:val="002B7B7F"/>
    <w:rsid w:val="002B7CE1"/>
    <w:rsid w:val="002C0113"/>
    <w:rsid w:val="002C1C29"/>
    <w:rsid w:val="002C5BAD"/>
    <w:rsid w:val="002C6030"/>
    <w:rsid w:val="002C7C8D"/>
    <w:rsid w:val="002D01EA"/>
    <w:rsid w:val="002D026E"/>
    <w:rsid w:val="002D0810"/>
    <w:rsid w:val="002D1AD3"/>
    <w:rsid w:val="002D1D46"/>
    <w:rsid w:val="002D1F03"/>
    <w:rsid w:val="002D223B"/>
    <w:rsid w:val="002D3125"/>
    <w:rsid w:val="002D3C9F"/>
    <w:rsid w:val="002D51CC"/>
    <w:rsid w:val="002D5D1F"/>
    <w:rsid w:val="002D5DE5"/>
    <w:rsid w:val="002D6014"/>
    <w:rsid w:val="002D7C36"/>
    <w:rsid w:val="002D7D27"/>
    <w:rsid w:val="002E0328"/>
    <w:rsid w:val="002E349E"/>
    <w:rsid w:val="002E46A7"/>
    <w:rsid w:val="002E5CEE"/>
    <w:rsid w:val="002E77DE"/>
    <w:rsid w:val="002F0129"/>
    <w:rsid w:val="002F1113"/>
    <w:rsid w:val="002F2D1C"/>
    <w:rsid w:val="002F3365"/>
    <w:rsid w:val="002F381E"/>
    <w:rsid w:val="002F4867"/>
    <w:rsid w:val="002F4BF1"/>
    <w:rsid w:val="002F6138"/>
    <w:rsid w:val="002F6FB5"/>
    <w:rsid w:val="002F7F20"/>
    <w:rsid w:val="003014D6"/>
    <w:rsid w:val="003029F3"/>
    <w:rsid w:val="0030403F"/>
    <w:rsid w:val="00304502"/>
    <w:rsid w:val="00306046"/>
    <w:rsid w:val="003066AA"/>
    <w:rsid w:val="00306DAD"/>
    <w:rsid w:val="00307B33"/>
    <w:rsid w:val="003119FD"/>
    <w:rsid w:val="00311DD1"/>
    <w:rsid w:val="003157EC"/>
    <w:rsid w:val="003160DA"/>
    <w:rsid w:val="00316313"/>
    <w:rsid w:val="0031761B"/>
    <w:rsid w:val="00317ED9"/>
    <w:rsid w:val="003210C3"/>
    <w:rsid w:val="0032483D"/>
    <w:rsid w:val="00324C2C"/>
    <w:rsid w:val="00324C81"/>
    <w:rsid w:val="00324D47"/>
    <w:rsid w:val="00325780"/>
    <w:rsid w:val="003269FE"/>
    <w:rsid w:val="0032754D"/>
    <w:rsid w:val="00330BF7"/>
    <w:rsid w:val="00331D09"/>
    <w:rsid w:val="0033340E"/>
    <w:rsid w:val="00333CC6"/>
    <w:rsid w:val="0033451D"/>
    <w:rsid w:val="00334886"/>
    <w:rsid w:val="0033730A"/>
    <w:rsid w:val="00340C5F"/>
    <w:rsid w:val="00341836"/>
    <w:rsid w:val="003419EC"/>
    <w:rsid w:val="003430C4"/>
    <w:rsid w:val="0034500D"/>
    <w:rsid w:val="003452D0"/>
    <w:rsid w:val="00345619"/>
    <w:rsid w:val="00345ED8"/>
    <w:rsid w:val="003466A9"/>
    <w:rsid w:val="00350BCE"/>
    <w:rsid w:val="0035158F"/>
    <w:rsid w:val="00352CF5"/>
    <w:rsid w:val="00354690"/>
    <w:rsid w:val="0035642C"/>
    <w:rsid w:val="00357046"/>
    <w:rsid w:val="003571F8"/>
    <w:rsid w:val="003576B5"/>
    <w:rsid w:val="00357CDB"/>
    <w:rsid w:val="00361738"/>
    <w:rsid w:val="0036247B"/>
    <w:rsid w:val="0036249F"/>
    <w:rsid w:val="00362C8C"/>
    <w:rsid w:val="00364230"/>
    <w:rsid w:val="00366E79"/>
    <w:rsid w:val="00367BA1"/>
    <w:rsid w:val="0037080A"/>
    <w:rsid w:val="00371141"/>
    <w:rsid w:val="00373293"/>
    <w:rsid w:val="00375930"/>
    <w:rsid w:val="00375B53"/>
    <w:rsid w:val="0037659F"/>
    <w:rsid w:val="00377036"/>
    <w:rsid w:val="00381AC1"/>
    <w:rsid w:val="003840D1"/>
    <w:rsid w:val="003861F1"/>
    <w:rsid w:val="003862C7"/>
    <w:rsid w:val="00386DC0"/>
    <w:rsid w:val="00387806"/>
    <w:rsid w:val="00393E6B"/>
    <w:rsid w:val="00394464"/>
    <w:rsid w:val="00397806"/>
    <w:rsid w:val="0039799E"/>
    <w:rsid w:val="003A118C"/>
    <w:rsid w:val="003A1E9D"/>
    <w:rsid w:val="003A55DF"/>
    <w:rsid w:val="003A6AE9"/>
    <w:rsid w:val="003B3479"/>
    <w:rsid w:val="003B3C02"/>
    <w:rsid w:val="003B5C76"/>
    <w:rsid w:val="003B7A37"/>
    <w:rsid w:val="003C367F"/>
    <w:rsid w:val="003C3C6C"/>
    <w:rsid w:val="003C3CE1"/>
    <w:rsid w:val="003C53C5"/>
    <w:rsid w:val="003D0826"/>
    <w:rsid w:val="003D1422"/>
    <w:rsid w:val="003D1AF7"/>
    <w:rsid w:val="003D2456"/>
    <w:rsid w:val="003D2FFF"/>
    <w:rsid w:val="003D313D"/>
    <w:rsid w:val="003D3D0F"/>
    <w:rsid w:val="003D3E65"/>
    <w:rsid w:val="003D6D09"/>
    <w:rsid w:val="003D73DC"/>
    <w:rsid w:val="003E0578"/>
    <w:rsid w:val="003E283E"/>
    <w:rsid w:val="003E2D7B"/>
    <w:rsid w:val="003E4185"/>
    <w:rsid w:val="003E489E"/>
    <w:rsid w:val="003E4F19"/>
    <w:rsid w:val="003E74EB"/>
    <w:rsid w:val="003E7F08"/>
    <w:rsid w:val="003F0753"/>
    <w:rsid w:val="003F0E51"/>
    <w:rsid w:val="003F15E4"/>
    <w:rsid w:val="003F2241"/>
    <w:rsid w:val="003F332D"/>
    <w:rsid w:val="003F4737"/>
    <w:rsid w:val="003F53A5"/>
    <w:rsid w:val="00400168"/>
    <w:rsid w:val="00400708"/>
    <w:rsid w:val="00400803"/>
    <w:rsid w:val="00401BE5"/>
    <w:rsid w:val="00401D68"/>
    <w:rsid w:val="004022CC"/>
    <w:rsid w:val="004030EA"/>
    <w:rsid w:val="004046B6"/>
    <w:rsid w:val="00405392"/>
    <w:rsid w:val="00405B96"/>
    <w:rsid w:val="00405F1E"/>
    <w:rsid w:val="00407041"/>
    <w:rsid w:val="0041013D"/>
    <w:rsid w:val="00411A5E"/>
    <w:rsid w:val="0041244B"/>
    <w:rsid w:val="00412F46"/>
    <w:rsid w:val="00413012"/>
    <w:rsid w:val="00415809"/>
    <w:rsid w:val="00420647"/>
    <w:rsid w:val="00420B26"/>
    <w:rsid w:val="0042194E"/>
    <w:rsid w:val="00422DAF"/>
    <w:rsid w:val="00423305"/>
    <w:rsid w:val="00423751"/>
    <w:rsid w:val="00423A40"/>
    <w:rsid w:val="00423A96"/>
    <w:rsid w:val="004245C9"/>
    <w:rsid w:val="00424C93"/>
    <w:rsid w:val="004251E6"/>
    <w:rsid w:val="00425A6F"/>
    <w:rsid w:val="004270EE"/>
    <w:rsid w:val="00435255"/>
    <w:rsid w:val="00436FD2"/>
    <w:rsid w:val="00437048"/>
    <w:rsid w:val="00437418"/>
    <w:rsid w:val="00437CEE"/>
    <w:rsid w:val="004403D3"/>
    <w:rsid w:val="0044159F"/>
    <w:rsid w:val="00443085"/>
    <w:rsid w:val="0044409D"/>
    <w:rsid w:val="004444A4"/>
    <w:rsid w:val="00444910"/>
    <w:rsid w:val="00445463"/>
    <w:rsid w:val="004474EC"/>
    <w:rsid w:val="00447DCE"/>
    <w:rsid w:val="00447E30"/>
    <w:rsid w:val="004531CD"/>
    <w:rsid w:val="004555D3"/>
    <w:rsid w:val="00455C57"/>
    <w:rsid w:val="00456499"/>
    <w:rsid w:val="00457093"/>
    <w:rsid w:val="00457855"/>
    <w:rsid w:val="00457FDA"/>
    <w:rsid w:val="00461B32"/>
    <w:rsid w:val="00463C36"/>
    <w:rsid w:val="004645F7"/>
    <w:rsid w:val="00464FB6"/>
    <w:rsid w:val="00466226"/>
    <w:rsid w:val="004669A2"/>
    <w:rsid w:val="00467131"/>
    <w:rsid w:val="0047057B"/>
    <w:rsid w:val="004707F0"/>
    <w:rsid w:val="00470890"/>
    <w:rsid w:val="00470E11"/>
    <w:rsid w:val="004715E0"/>
    <w:rsid w:val="00471A46"/>
    <w:rsid w:val="00473CD4"/>
    <w:rsid w:val="0047422C"/>
    <w:rsid w:val="00475261"/>
    <w:rsid w:val="00475AB8"/>
    <w:rsid w:val="004761A3"/>
    <w:rsid w:val="004765F7"/>
    <w:rsid w:val="00476ECE"/>
    <w:rsid w:val="0047775C"/>
    <w:rsid w:val="00477E20"/>
    <w:rsid w:val="0048018F"/>
    <w:rsid w:val="00483F6A"/>
    <w:rsid w:val="0048427C"/>
    <w:rsid w:val="00485880"/>
    <w:rsid w:val="00486D25"/>
    <w:rsid w:val="00487300"/>
    <w:rsid w:val="00487D4A"/>
    <w:rsid w:val="004905C6"/>
    <w:rsid w:val="00494632"/>
    <w:rsid w:val="00495641"/>
    <w:rsid w:val="004963B2"/>
    <w:rsid w:val="0049693D"/>
    <w:rsid w:val="004A059E"/>
    <w:rsid w:val="004A24E5"/>
    <w:rsid w:val="004A321A"/>
    <w:rsid w:val="004A4E04"/>
    <w:rsid w:val="004A4E39"/>
    <w:rsid w:val="004A5298"/>
    <w:rsid w:val="004A6D2A"/>
    <w:rsid w:val="004A74A4"/>
    <w:rsid w:val="004A74FE"/>
    <w:rsid w:val="004B09A0"/>
    <w:rsid w:val="004B23E9"/>
    <w:rsid w:val="004B4450"/>
    <w:rsid w:val="004B5B93"/>
    <w:rsid w:val="004B5BA2"/>
    <w:rsid w:val="004B7154"/>
    <w:rsid w:val="004C08AB"/>
    <w:rsid w:val="004C0FDA"/>
    <w:rsid w:val="004C1380"/>
    <w:rsid w:val="004C18CB"/>
    <w:rsid w:val="004C43AC"/>
    <w:rsid w:val="004C4D63"/>
    <w:rsid w:val="004C6667"/>
    <w:rsid w:val="004D026F"/>
    <w:rsid w:val="004D02E9"/>
    <w:rsid w:val="004D0DC6"/>
    <w:rsid w:val="004D5EB2"/>
    <w:rsid w:val="004D743F"/>
    <w:rsid w:val="004D7E08"/>
    <w:rsid w:val="004E0B92"/>
    <w:rsid w:val="004E38B2"/>
    <w:rsid w:val="004E4914"/>
    <w:rsid w:val="004E5816"/>
    <w:rsid w:val="004E60A9"/>
    <w:rsid w:val="004E670F"/>
    <w:rsid w:val="004F0AC1"/>
    <w:rsid w:val="004F0D1D"/>
    <w:rsid w:val="004F30BF"/>
    <w:rsid w:val="004F3B74"/>
    <w:rsid w:val="004F3D61"/>
    <w:rsid w:val="004F40D0"/>
    <w:rsid w:val="004F48F2"/>
    <w:rsid w:val="004F4C21"/>
    <w:rsid w:val="004F541F"/>
    <w:rsid w:val="004F5597"/>
    <w:rsid w:val="004F6AE3"/>
    <w:rsid w:val="004F6BC4"/>
    <w:rsid w:val="004F79ED"/>
    <w:rsid w:val="005013E1"/>
    <w:rsid w:val="00501B44"/>
    <w:rsid w:val="00502AD6"/>
    <w:rsid w:val="005036B1"/>
    <w:rsid w:val="00505D9E"/>
    <w:rsid w:val="00511BF1"/>
    <w:rsid w:val="00512B84"/>
    <w:rsid w:val="005133BE"/>
    <w:rsid w:val="0051363B"/>
    <w:rsid w:val="00516176"/>
    <w:rsid w:val="00517491"/>
    <w:rsid w:val="00517567"/>
    <w:rsid w:val="005208BD"/>
    <w:rsid w:val="00521031"/>
    <w:rsid w:val="0052137C"/>
    <w:rsid w:val="005239E2"/>
    <w:rsid w:val="00523A5B"/>
    <w:rsid w:val="005243A8"/>
    <w:rsid w:val="0052456A"/>
    <w:rsid w:val="005260A1"/>
    <w:rsid w:val="005271A7"/>
    <w:rsid w:val="00532502"/>
    <w:rsid w:val="0053309B"/>
    <w:rsid w:val="005331E5"/>
    <w:rsid w:val="00533538"/>
    <w:rsid w:val="00534959"/>
    <w:rsid w:val="00535EA3"/>
    <w:rsid w:val="00536FBE"/>
    <w:rsid w:val="00537486"/>
    <w:rsid w:val="00537A80"/>
    <w:rsid w:val="00540A60"/>
    <w:rsid w:val="00540A7A"/>
    <w:rsid w:val="005418DE"/>
    <w:rsid w:val="0054205B"/>
    <w:rsid w:val="005423A8"/>
    <w:rsid w:val="005450F1"/>
    <w:rsid w:val="00546D1B"/>
    <w:rsid w:val="00547319"/>
    <w:rsid w:val="0055116E"/>
    <w:rsid w:val="005525AD"/>
    <w:rsid w:val="00552D68"/>
    <w:rsid w:val="00554C68"/>
    <w:rsid w:val="0055714F"/>
    <w:rsid w:val="005574C2"/>
    <w:rsid w:val="00557B64"/>
    <w:rsid w:val="00560327"/>
    <w:rsid w:val="005634D5"/>
    <w:rsid w:val="00564D3A"/>
    <w:rsid w:val="005655EE"/>
    <w:rsid w:val="00572218"/>
    <w:rsid w:val="00573807"/>
    <w:rsid w:val="00573C61"/>
    <w:rsid w:val="005745B8"/>
    <w:rsid w:val="005768C7"/>
    <w:rsid w:val="00577228"/>
    <w:rsid w:val="00577AB1"/>
    <w:rsid w:val="00580056"/>
    <w:rsid w:val="005802AA"/>
    <w:rsid w:val="005808AF"/>
    <w:rsid w:val="00580B8E"/>
    <w:rsid w:val="00581858"/>
    <w:rsid w:val="0058280D"/>
    <w:rsid w:val="00583188"/>
    <w:rsid w:val="005840E5"/>
    <w:rsid w:val="00584313"/>
    <w:rsid w:val="0058531B"/>
    <w:rsid w:val="00585918"/>
    <w:rsid w:val="0058688B"/>
    <w:rsid w:val="00587976"/>
    <w:rsid w:val="005927B3"/>
    <w:rsid w:val="00593E3D"/>
    <w:rsid w:val="00593EDA"/>
    <w:rsid w:val="0059771D"/>
    <w:rsid w:val="005A114D"/>
    <w:rsid w:val="005A203F"/>
    <w:rsid w:val="005A21B4"/>
    <w:rsid w:val="005A3922"/>
    <w:rsid w:val="005B0523"/>
    <w:rsid w:val="005B2A78"/>
    <w:rsid w:val="005B2E9A"/>
    <w:rsid w:val="005B3560"/>
    <w:rsid w:val="005B4FD8"/>
    <w:rsid w:val="005B52AA"/>
    <w:rsid w:val="005B58D2"/>
    <w:rsid w:val="005B70A8"/>
    <w:rsid w:val="005C0133"/>
    <w:rsid w:val="005C0332"/>
    <w:rsid w:val="005C1D7D"/>
    <w:rsid w:val="005C1EAF"/>
    <w:rsid w:val="005C20A9"/>
    <w:rsid w:val="005C31E9"/>
    <w:rsid w:val="005C3F62"/>
    <w:rsid w:val="005C5390"/>
    <w:rsid w:val="005C621F"/>
    <w:rsid w:val="005D044B"/>
    <w:rsid w:val="005D1E82"/>
    <w:rsid w:val="005D2584"/>
    <w:rsid w:val="005D4618"/>
    <w:rsid w:val="005D59E2"/>
    <w:rsid w:val="005D69EE"/>
    <w:rsid w:val="005D6BCA"/>
    <w:rsid w:val="005D7A79"/>
    <w:rsid w:val="005E08DE"/>
    <w:rsid w:val="005E4799"/>
    <w:rsid w:val="005E47DD"/>
    <w:rsid w:val="005E48EC"/>
    <w:rsid w:val="005E4F2F"/>
    <w:rsid w:val="005E52D8"/>
    <w:rsid w:val="005E545D"/>
    <w:rsid w:val="005E5B87"/>
    <w:rsid w:val="005E675F"/>
    <w:rsid w:val="005E7440"/>
    <w:rsid w:val="005F0AA9"/>
    <w:rsid w:val="005F1230"/>
    <w:rsid w:val="005F2035"/>
    <w:rsid w:val="005F335D"/>
    <w:rsid w:val="005F3E53"/>
    <w:rsid w:val="005F4597"/>
    <w:rsid w:val="005F516F"/>
    <w:rsid w:val="005F55B3"/>
    <w:rsid w:val="005F622A"/>
    <w:rsid w:val="0060058E"/>
    <w:rsid w:val="00600962"/>
    <w:rsid w:val="00600BCB"/>
    <w:rsid w:val="00601611"/>
    <w:rsid w:val="00601801"/>
    <w:rsid w:val="006021B7"/>
    <w:rsid w:val="00602A2F"/>
    <w:rsid w:val="00604C6E"/>
    <w:rsid w:val="00606240"/>
    <w:rsid w:val="006064A6"/>
    <w:rsid w:val="006104D9"/>
    <w:rsid w:val="006138D4"/>
    <w:rsid w:val="00613EAB"/>
    <w:rsid w:val="00614A5B"/>
    <w:rsid w:val="00620953"/>
    <w:rsid w:val="00621B31"/>
    <w:rsid w:val="00621D9C"/>
    <w:rsid w:val="00622179"/>
    <w:rsid w:val="006241EA"/>
    <w:rsid w:val="00624A97"/>
    <w:rsid w:val="00624E4C"/>
    <w:rsid w:val="00626C83"/>
    <w:rsid w:val="00631AC3"/>
    <w:rsid w:val="00631E20"/>
    <w:rsid w:val="0063294E"/>
    <w:rsid w:val="0063396C"/>
    <w:rsid w:val="00633FF2"/>
    <w:rsid w:val="00634535"/>
    <w:rsid w:val="00634D0B"/>
    <w:rsid w:val="006369E6"/>
    <w:rsid w:val="00636BF6"/>
    <w:rsid w:val="00640E64"/>
    <w:rsid w:val="00642F9B"/>
    <w:rsid w:val="00643F7F"/>
    <w:rsid w:val="00644B18"/>
    <w:rsid w:val="00644C48"/>
    <w:rsid w:val="0064558A"/>
    <w:rsid w:val="006472E4"/>
    <w:rsid w:val="00647312"/>
    <w:rsid w:val="006474B5"/>
    <w:rsid w:val="00647F38"/>
    <w:rsid w:val="00650C86"/>
    <w:rsid w:val="0065105B"/>
    <w:rsid w:val="00652F88"/>
    <w:rsid w:val="006537E9"/>
    <w:rsid w:val="00653930"/>
    <w:rsid w:val="00653CE4"/>
    <w:rsid w:val="00654EC5"/>
    <w:rsid w:val="00655BC2"/>
    <w:rsid w:val="00655CF8"/>
    <w:rsid w:val="00660C24"/>
    <w:rsid w:val="00660F3B"/>
    <w:rsid w:val="00661B41"/>
    <w:rsid w:val="006623C5"/>
    <w:rsid w:val="0066271E"/>
    <w:rsid w:val="00662B92"/>
    <w:rsid w:val="00663429"/>
    <w:rsid w:val="0066487E"/>
    <w:rsid w:val="00664FFB"/>
    <w:rsid w:val="006656AB"/>
    <w:rsid w:val="0066765D"/>
    <w:rsid w:val="006676E8"/>
    <w:rsid w:val="00667766"/>
    <w:rsid w:val="0067136E"/>
    <w:rsid w:val="0067300E"/>
    <w:rsid w:val="00673735"/>
    <w:rsid w:val="00674C0A"/>
    <w:rsid w:val="00675EBE"/>
    <w:rsid w:val="006814D7"/>
    <w:rsid w:val="00682EC4"/>
    <w:rsid w:val="00684B71"/>
    <w:rsid w:val="0068576A"/>
    <w:rsid w:val="00687271"/>
    <w:rsid w:val="006910CA"/>
    <w:rsid w:val="00691513"/>
    <w:rsid w:val="00692A14"/>
    <w:rsid w:val="006946B7"/>
    <w:rsid w:val="00694836"/>
    <w:rsid w:val="006949CA"/>
    <w:rsid w:val="006967B0"/>
    <w:rsid w:val="00696896"/>
    <w:rsid w:val="0069760A"/>
    <w:rsid w:val="006A05B7"/>
    <w:rsid w:val="006A1681"/>
    <w:rsid w:val="006A1B7A"/>
    <w:rsid w:val="006A3BBA"/>
    <w:rsid w:val="006A483B"/>
    <w:rsid w:val="006A5BE4"/>
    <w:rsid w:val="006A72E6"/>
    <w:rsid w:val="006A763E"/>
    <w:rsid w:val="006A7885"/>
    <w:rsid w:val="006B023B"/>
    <w:rsid w:val="006B154B"/>
    <w:rsid w:val="006B422D"/>
    <w:rsid w:val="006B4472"/>
    <w:rsid w:val="006B487B"/>
    <w:rsid w:val="006B4B8E"/>
    <w:rsid w:val="006C1198"/>
    <w:rsid w:val="006C2FD8"/>
    <w:rsid w:val="006C39FD"/>
    <w:rsid w:val="006C3A23"/>
    <w:rsid w:val="006C6F8A"/>
    <w:rsid w:val="006C79E9"/>
    <w:rsid w:val="006D0144"/>
    <w:rsid w:val="006D0C7D"/>
    <w:rsid w:val="006D108B"/>
    <w:rsid w:val="006D345C"/>
    <w:rsid w:val="006D57F8"/>
    <w:rsid w:val="006D587C"/>
    <w:rsid w:val="006D59FB"/>
    <w:rsid w:val="006E0EB9"/>
    <w:rsid w:val="006E31A5"/>
    <w:rsid w:val="006E3578"/>
    <w:rsid w:val="006E387E"/>
    <w:rsid w:val="006E51A8"/>
    <w:rsid w:val="006E7AA6"/>
    <w:rsid w:val="006E7C75"/>
    <w:rsid w:val="006F12CA"/>
    <w:rsid w:val="006F17AC"/>
    <w:rsid w:val="006F1E74"/>
    <w:rsid w:val="006F364E"/>
    <w:rsid w:val="006F40FF"/>
    <w:rsid w:val="006F44A0"/>
    <w:rsid w:val="006F4EFC"/>
    <w:rsid w:val="006F63A0"/>
    <w:rsid w:val="006F6A7B"/>
    <w:rsid w:val="006F6DD7"/>
    <w:rsid w:val="006F6F1C"/>
    <w:rsid w:val="006F7F90"/>
    <w:rsid w:val="00700772"/>
    <w:rsid w:val="0070104B"/>
    <w:rsid w:val="00701F6D"/>
    <w:rsid w:val="00702A6E"/>
    <w:rsid w:val="00702E79"/>
    <w:rsid w:val="00703000"/>
    <w:rsid w:val="007041AC"/>
    <w:rsid w:val="007045B8"/>
    <w:rsid w:val="00704E6D"/>
    <w:rsid w:val="00705E0F"/>
    <w:rsid w:val="007076CF"/>
    <w:rsid w:val="007117D1"/>
    <w:rsid w:val="0071205B"/>
    <w:rsid w:val="007124FE"/>
    <w:rsid w:val="00714BF7"/>
    <w:rsid w:val="007169BB"/>
    <w:rsid w:val="007202D5"/>
    <w:rsid w:val="00721090"/>
    <w:rsid w:val="00721444"/>
    <w:rsid w:val="0072303B"/>
    <w:rsid w:val="00724645"/>
    <w:rsid w:val="007273CB"/>
    <w:rsid w:val="007342A4"/>
    <w:rsid w:val="007360ED"/>
    <w:rsid w:val="00736304"/>
    <w:rsid w:val="007410C8"/>
    <w:rsid w:val="00741805"/>
    <w:rsid w:val="00741AD1"/>
    <w:rsid w:val="0074423A"/>
    <w:rsid w:val="0074489C"/>
    <w:rsid w:val="00746CC1"/>
    <w:rsid w:val="00747DFF"/>
    <w:rsid w:val="00750095"/>
    <w:rsid w:val="00750914"/>
    <w:rsid w:val="00751BF4"/>
    <w:rsid w:val="00751DA0"/>
    <w:rsid w:val="007523F5"/>
    <w:rsid w:val="00752C7C"/>
    <w:rsid w:val="00752ED7"/>
    <w:rsid w:val="007531A8"/>
    <w:rsid w:val="007552B2"/>
    <w:rsid w:val="007554E8"/>
    <w:rsid w:val="007556FD"/>
    <w:rsid w:val="00755BF4"/>
    <w:rsid w:val="00755D44"/>
    <w:rsid w:val="00757D3A"/>
    <w:rsid w:val="0076022D"/>
    <w:rsid w:val="00761151"/>
    <w:rsid w:val="0076224E"/>
    <w:rsid w:val="00763887"/>
    <w:rsid w:val="0076459C"/>
    <w:rsid w:val="007647FB"/>
    <w:rsid w:val="00764A30"/>
    <w:rsid w:val="00764D43"/>
    <w:rsid w:val="00766A10"/>
    <w:rsid w:val="0077103E"/>
    <w:rsid w:val="00771FB5"/>
    <w:rsid w:val="007721BB"/>
    <w:rsid w:val="00772309"/>
    <w:rsid w:val="00774040"/>
    <w:rsid w:val="0078014C"/>
    <w:rsid w:val="007812C6"/>
    <w:rsid w:val="00783AF7"/>
    <w:rsid w:val="00784AAC"/>
    <w:rsid w:val="00784D55"/>
    <w:rsid w:val="00785CAB"/>
    <w:rsid w:val="00786087"/>
    <w:rsid w:val="00786A72"/>
    <w:rsid w:val="0079325F"/>
    <w:rsid w:val="007951EF"/>
    <w:rsid w:val="0079630A"/>
    <w:rsid w:val="00797314"/>
    <w:rsid w:val="007A0847"/>
    <w:rsid w:val="007A1DE9"/>
    <w:rsid w:val="007A2D3C"/>
    <w:rsid w:val="007A4119"/>
    <w:rsid w:val="007A4D51"/>
    <w:rsid w:val="007A5F1A"/>
    <w:rsid w:val="007A63A6"/>
    <w:rsid w:val="007A724F"/>
    <w:rsid w:val="007A746E"/>
    <w:rsid w:val="007A7B8C"/>
    <w:rsid w:val="007B00DD"/>
    <w:rsid w:val="007B1EC3"/>
    <w:rsid w:val="007B573B"/>
    <w:rsid w:val="007B5FBD"/>
    <w:rsid w:val="007B6F0A"/>
    <w:rsid w:val="007B7338"/>
    <w:rsid w:val="007C3D4A"/>
    <w:rsid w:val="007C4882"/>
    <w:rsid w:val="007C7CD0"/>
    <w:rsid w:val="007D2A73"/>
    <w:rsid w:val="007D372B"/>
    <w:rsid w:val="007D3C0F"/>
    <w:rsid w:val="007D6AE4"/>
    <w:rsid w:val="007E19A0"/>
    <w:rsid w:val="007E1F6D"/>
    <w:rsid w:val="007E2AC7"/>
    <w:rsid w:val="007E33B9"/>
    <w:rsid w:val="007E3E9D"/>
    <w:rsid w:val="007E5DF1"/>
    <w:rsid w:val="007E62A8"/>
    <w:rsid w:val="007F1B5A"/>
    <w:rsid w:val="007F250A"/>
    <w:rsid w:val="007F2FC3"/>
    <w:rsid w:val="007F5710"/>
    <w:rsid w:val="007F60AD"/>
    <w:rsid w:val="007F6364"/>
    <w:rsid w:val="007F695F"/>
    <w:rsid w:val="007F7858"/>
    <w:rsid w:val="007F79D7"/>
    <w:rsid w:val="007F7FD5"/>
    <w:rsid w:val="00800357"/>
    <w:rsid w:val="00800712"/>
    <w:rsid w:val="008019E6"/>
    <w:rsid w:val="00801EE3"/>
    <w:rsid w:val="0080211D"/>
    <w:rsid w:val="00805556"/>
    <w:rsid w:val="00805C5E"/>
    <w:rsid w:val="00805FFB"/>
    <w:rsid w:val="008062E4"/>
    <w:rsid w:val="00810B01"/>
    <w:rsid w:val="00810DD5"/>
    <w:rsid w:val="00813B5D"/>
    <w:rsid w:val="00814F7A"/>
    <w:rsid w:val="008155F7"/>
    <w:rsid w:val="00816279"/>
    <w:rsid w:val="0081730D"/>
    <w:rsid w:val="00817EDF"/>
    <w:rsid w:val="00821556"/>
    <w:rsid w:val="00821E78"/>
    <w:rsid w:val="008251D9"/>
    <w:rsid w:val="00825BA1"/>
    <w:rsid w:val="00827C1F"/>
    <w:rsid w:val="00830653"/>
    <w:rsid w:val="00831200"/>
    <w:rsid w:val="00833CD0"/>
    <w:rsid w:val="008347C9"/>
    <w:rsid w:val="00841991"/>
    <w:rsid w:val="00841C51"/>
    <w:rsid w:val="00842EA9"/>
    <w:rsid w:val="00845EC0"/>
    <w:rsid w:val="008463F5"/>
    <w:rsid w:val="00847B23"/>
    <w:rsid w:val="0085079E"/>
    <w:rsid w:val="008529D8"/>
    <w:rsid w:val="008535B5"/>
    <w:rsid w:val="00855457"/>
    <w:rsid w:val="00855990"/>
    <w:rsid w:val="00855DCF"/>
    <w:rsid w:val="008600CC"/>
    <w:rsid w:val="00860DDB"/>
    <w:rsid w:val="008612D1"/>
    <w:rsid w:val="008640B7"/>
    <w:rsid w:val="0086414F"/>
    <w:rsid w:val="00864CFD"/>
    <w:rsid w:val="00864F06"/>
    <w:rsid w:val="008661B4"/>
    <w:rsid w:val="00866292"/>
    <w:rsid w:val="00866AF3"/>
    <w:rsid w:val="008701BA"/>
    <w:rsid w:val="00871389"/>
    <w:rsid w:val="00873793"/>
    <w:rsid w:val="008750FD"/>
    <w:rsid w:val="00875977"/>
    <w:rsid w:val="00876B13"/>
    <w:rsid w:val="00876EEB"/>
    <w:rsid w:val="008775F3"/>
    <w:rsid w:val="008801AD"/>
    <w:rsid w:val="00881ADF"/>
    <w:rsid w:val="00881EF2"/>
    <w:rsid w:val="00881F9A"/>
    <w:rsid w:val="00882644"/>
    <w:rsid w:val="00882850"/>
    <w:rsid w:val="00884847"/>
    <w:rsid w:val="00884EC0"/>
    <w:rsid w:val="00886A07"/>
    <w:rsid w:val="00887B69"/>
    <w:rsid w:val="00890754"/>
    <w:rsid w:val="00890B8B"/>
    <w:rsid w:val="00892E6C"/>
    <w:rsid w:val="008932B3"/>
    <w:rsid w:val="00894495"/>
    <w:rsid w:val="00894F77"/>
    <w:rsid w:val="00896EA5"/>
    <w:rsid w:val="008A02FF"/>
    <w:rsid w:val="008A1C4A"/>
    <w:rsid w:val="008A7BB3"/>
    <w:rsid w:val="008B1CFE"/>
    <w:rsid w:val="008B2571"/>
    <w:rsid w:val="008B3A7A"/>
    <w:rsid w:val="008B3DDD"/>
    <w:rsid w:val="008B4490"/>
    <w:rsid w:val="008B548E"/>
    <w:rsid w:val="008B629A"/>
    <w:rsid w:val="008B6BFA"/>
    <w:rsid w:val="008B7C9C"/>
    <w:rsid w:val="008C1D4A"/>
    <w:rsid w:val="008C588F"/>
    <w:rsid w:val="008C6C0B"/>
    <w:rsid w:val="008D12B1"/>
    <w:rsid w:val="008D1AA6"/>
    <w:rsid w:val="008D2B2B"/>
    <w:rsid w:val="008D41F0"/>
    <w:rsid w:val="008D4E4A"/>
    <w:rsid w:val="008D55A0"/>
    <w:rsid w:val="008D5D28"/>
    <w:rsid w:val="008E26A0"/>
    <w:rsid w:val="008E539C"/>
    <w:rsid w:val="008E6A8F"/>
    <w:rsid w:val="008E6DC4"/>
    <w:rsid w:val="008F0E7F"/>
    <w:rsid w:val="008F22E2"/>
    <w:rsid w:val="008F319A"/>
    <w:rsid w:val="008F4224"/>
    <w:rsid w:val="008F42EA"/>
    <w:rsid w:val="008F60D8"/>
    <w:rsid w:val="008F6EB9"/>
    <w:rsid w:val="009031E4"/>
    <w:rsid w:val="00905970"/>
    <w:rsid w:val="009074AC"/>
    <w:rsid w:val="00911582"/>
    <w:rsid w:val="00911E00"/>
    <w:rsid w:val="00913FEA"/>
    <w:rsid w:val="00914481"/>
    <w:rsid w:val="009160D7"/>
    <w:rsid w:val="00917117"/>
    <w:rsid w:val="00917501"/>
    <w:rsid w:val="00921F47"/>
    <w:rsid w:val="00923818"/>
    <w:rsid w:val="00925713"/>
    <w:rsid w:val="00926834"/>
    <w:rsid w:val="00926CC3"/>
    <w:rsid w:val="00927B55"/>
    <w:rsid w:val="0093195E"/>
    <w:rsid w:val="00932F67"/>
    <w:rsid w:val="00934913"/>
    <w:rsid w:val="009358DF"/>
    <w:rsid w:val="00935A72"/>
    <w:rsid w:val="00935FEB"/>
    <w:rsid w:val="0093668E"/>
    <w:rsid w:val="00936FCD"/>
    <w:rsid w:val="00937179"/>
    <w:rsid w:val="00940D7D"/>
    <w:rsid w:val="0094121B"/>
    <w:rsid w:val="009427E6"/>
    <w:rsid w:val="00942A04"/>
    <w:rsid w:val="0094314B"/>
    <w:rsid w:val="00944546"/>
    <w:rsid w:val="00945E64"/>
    <w:rsid w:val="0094610C"/>
    <w:rsid w:val="009479BE"/>
    <w:rsid w:val="009522CF"/>
    <w:rsid w:val="00952D3E"/>
    <w:rsid w:val="009544AB"/>
    <w:rsid w:val="009544CB"/>
    <w:rsid w:val="009549C3"/>
    <w:rsid w:val="00954A8E"/>
    <w:rsid w:val="00954DE0"/>
    <w:rsid w:val="00955210"/>
    <w:rsid w:val="0095561E"/>
    <w:rsid w:val="0095654C"/>
    <w:rsid w:val="009573FD"/>
    <w:rsid w:val="00957467"/>
    <w:rsid w:val="00957E40"/>
    <w:rsid w:val="00960A43"/>
    <w:rsid w:val="00963206"/>
    <w:rsid w:val="009649AD"/>
    <w:rsid w:val="009650AD"/>
    <w:rsid w:val="00967CDE"/>
    <w:rsid w:val="00970B21"/>
    <w:rsid w:val="00973B3C"/>
    <w:rsid w:val="00973D26"/>
    <w:rsid w:val="0097431A"/>
    <w:rsid w:val="009764DE"/>
    <w:rsid w:val="00977B12"/>
    <w:rsid w:val="00980B94"/>
    <w:rsid w:val="00982342"/>
    <w:rsid w:val="0098274F"/>
    <w:rsid w:val="00985DE3"/>
    <w:rsid w:val="00985E73"/>
    <w:rsid w:val="009864BA"/>
    <w:rsid w:val="00987412"/>
    <w:rsid w:val="00987FF7"/>
    <w:rsid w:val="009919C2"/>
    <w:rsid w:val="0099351E"/>
    <w:rsid w:val="00993822"/>
    <w:rsid w:val="00994FF4"/>
    <w:rsid w:val="0099619D"/>
    <w:rsid w:val="00997111"/>
    <w:rsid w:val="00997CE0"/>
    <w:rsid w:val="009A0C8F"/>
    <w:rsid w:val="009A24DF"/>
    <w:rsid w:val="009A5E1C"/>
    <w:rsid w:val="009A7A2B"/>
    <w:rsid w:val="009B0714"/>
    <w:rsid w:val="009B3F15"/>
    <w:rsid w:val="009B4806"/>
    <w:rsid w:val="009B613D"/>
    <w:rsid w:val="009C0C0E"/>
    <w:rsid w:val="009C21D5"/>
    <w:rsid w:val="009C22FB"/>
    <w:rsid w:val="009C27B7"/>
    <w:rsid w:val="009C28CD"/>
    <w:rsid w:val="009C35DA"/>
    <w:rsid w:val="009C38F5"/>
    <w:rsid w:val="009C77C9"/>
    <w:rsid w:val="009D04F3"/>
    <w:rsid w:val="009D149B"/>
    <w:rsid w:val="009D2166"/>
    <w:rsid w:val="009D2BB7"/>
    <w:rsid w:val="009D393B"/>
    <w:rsid w:val="009D4321"/>
    <w:rsid w:val="009D4ECD"/>
    <w:rsid w:val="009D5AD2"/>
    <w:rsid w:val="009D5D86"/>
    <w:rsid w:val="009E18ED"/>
    <w:rsid w:val="009E1C3A"/>
    <w:rsid w:val="009E2CBB"/>
    <w:rsid w:val="009E337C"/>
    <w:rsid w:val="009E3387"/>
    <w:rsid w:val="009E3545"/>
    <w:rsid w:val="009E3BBA"/>
    <w:rsid w:val="009E59F3"/>
    <w:rsid w:val="009E7B05"/>
    <w:rsid w:val="009F4A50"/>
    <w:rsid w:val="009F5C59"/>
    <w:rsid w:val="009F5F09"/>
    <w:rsid w:val="009F64CE"/>
    <w:rsid w:val="009F6675"/>
    <w:rsid w:val="009F75D9"/>
    <w:rsid w:val="009F78BA"/>
    <w:rsid w:val="009F7BCB"/>
    <w:rsid w:val="00A00F7B"/>
    <w:rsid w:val="00A00FBA"/>
    <w:rsid w:val="00A01FE7"/>
    <w:rsid w:val="00A022B4"/>
    <w:rsid w:val="00A022C9"/>
    <w:rsid w:val="00A022E1"/>
    <w:rsid w:val="00A031F0"/>
    <w:rsid w:val="00A03B01"/>
    <w:rsid w:val="00A0479A"/>
    <w:rsid w:val="00A058C1"/>
    <w:rsid w:val="00A0702F"/>
    <w:rsid w:val="00A0705A"/>
    <w:rsid w:val="00A1001B"/>
    <w:rsid w:val="00A11882"/>
    <w:rsid w:val="00A11C4A"/>
    <w:rsid w:val="00A13F3F"/>
    <w:rsid w:val="00A14365"/>
    <w:rsid w:val="00A1519D"/>
    <w:rsid w:val="00A1537F"/>
    <w:rsid w:val="00A1552D"/>
    <w:rsid w:val="00A15DC0"/>
    <w:rsid w:val="00A16470"/>
    <w:rsid w:val="00A16D94"/>
    <w:rsid w:val="00A17C88"/>
    <w:rsid w:val="00A221CC"/>
    <w:rsid w:val="00A22635"/>
    <w:rsid w:val="00A23424"/>
    <w:rsid w:val="00A23A35"/>
    <w:rsid w:val="00A240DD"/>
    <w:rsid w:val="00A25FF9"/>
    <w:rsid w:val="00A26754"/>
    <w:rsid w:val="00A27925"/>
    <w:rsid w:val="00A27E37"/>
    <w:rsid w:val="00A305F7"/>
    <w:rsid w:val="00A30FCD"/>
    <w:rsid w:val="00A31CB1"/>
    <w:rsid w:val="00A372E4"/>
    <w:rsid w:val="00A37D91"/>
    <w:rsid w:val="00A41A3A"/>
    <w:rsid w:val="00A4437A"/>
    <w:rsid w:val="00A44993"/>
    <w:rsid w:val="00A44CEA"/>
    <w:rsid w:val="00A44E6E"/>
    <w:rsid w:val="00A461CF"/>
    <w:rsid w:val="00A46BB2"/>
    <w:rsid w:val="00A477D8"/>
    <w:rsid w:val="00A51F04"/>
    <w:rsid w:val="00A54E59"/>
    <w:rsid w:val="00A56107"/>
    <w:rsid w:val="00A5662B"/>
    <w:rsid w:val="00A5768D"/>
    <w:rsid w:val="00A613DC"/>
    <w:rsid w:val="00A61B13"/>
    <w:rsid w:val="00A648FA"/>
    <w:rsid w:val="00A649A9"/>
    <w:rsid w:val="00A654C9"/>
    <w:rsid w:val="00A66FA9"/>
    <w:rsid w:val="00A70677"/>
    <w:rsid w:val="00A721C6"/>
    <w:rsid w:val="00A72502"/>
    <w:rsid w:val="00A73795"/>
    <w:rsid w:val="00A74339"/>
    <w:rsid w:val="00A7485C"/>
    <w:rsid w:val="00A775B7"/>
    <w:rsid w:val="00A77CD9"/>
    <w:rsid w:val="00A80A08"/>
    <w:rsid w:val="00A836E0"/>
    <w:rsid w:val="00A847AD"/>
    <w:rsid w:val="00A84A5A"/>
    <w:rsid w:val="00A862CA"/>
    <w:rsid w:val="00A86501"/>
    <w:rsid w:val="00A865F2"/>
    <w:rsid w:val="00A87BD4"/>
    <w:rsid w:val="00A910AE"/>
    <w:rsid w:val="00A9173D"/>
    <w:rsid w:val="00A92461"/>
    <w:rsid w:val="00A927C7"/>
    <w:rsid w:val="00A92CD0"/>
    <w:rsid w:val="00A93D3F"/>
    <w:rsid w:val="00A93D59"/>
    <w:rsid w:val="00A95B05"/>
    <w:rsid w:val="00A96DC0"/>
    <w:rsid w:val="00A96F0B"/>
    <w:rsid w:val="00A97E4A"/>
    <w:rsid w:val="00AA0202"/>
    <w:rsid w:val="00AA0211"/>
    <w:rsid w:val="00AA0551"/>
    <w:rsid w:val="00AA1035"/>
    <w:rsid w:val="00AA1779"/>
    <w:rsid w:val="00AA2096"/>
    <w:rsid w:val="00AA2A87"/>
    <w:rsid w:val="00AA3EE6"/>
    <w:rsid w:val="00AA4E86"/>
    <w:rsid w:val="00AA62A4"/>
    <w:rsid w:val="00AB172B"/>
    <w:rsid w:val="00AB1C06"/>
    <w:rsid w:val="00AB21BF"/>
    <w:rsid w:val="00AB2CF5"/>
    <w:rsid w:val="00AB557C"/>
    <w:rsid w:val="00AB6F3C"/>
    <w:rsid w:val="00AB73E5"/>
    <w:rsid w:val="00AB7E25"/>
    <w:rsid w:val="00AC065C"/>
    <w:rsid w:val="00AC09F2"/>
    <w:rsid w:val="00AC1183"/>
    <w:rsid w:val="00AC56AD"/>
    <w:rsid w:val="00AC6013"/>
    <w:rsid w:val="00AC7735"/>
    <w:rsid w:val="00AD001D"/>
    <w:rsid w:val="00AD01C1"/>
    <w:rsid w:val="00AD15C3"/>
    <w:rsid w:val="00AD18B0"/>
    <w:rsid w:val="00AD37DB"/>
    <w:rsid w:val="00AD66D0"/>
    <w:rsid w:val="00AD6718"/>
    <w:rsid w:val="00AD6DDE"/>
    <w:rsid w:val="00AE3ECB"/>
    <w:rsid w:val="00AE6FFF"/>
    <w:rsid w:val="00AE7515"/>
    <w:rsid w:val="00AF4F7A"/>
    <w:rsid w:val="00AF52D5"/>
    <w:rsid w:val="00AF74FC"/>
    <w:rsid w:val="00AF76E6"/>
    <w:rsid w:val="00AF796E"/>
    <w:rsid w:val="00AF7D10"/>
    <w:rsid w:val="00B004CE"/>
    <w:rsid w:val="00B01298"/>
    <w:rsid w:val="00B0163D"/>
    <w:rsid w:val="00B01C86"/>
    <w:rsid w:val="00B02EE5"/>
    <w:rsid w:val="00B03CC0"/>
    <w:rsid w:val="00B05060"/>
    <w:rsid w:val="00B05A72"/>
    <w:rsid w:val="00B05D69"/>
    <w:rsid w:val="00B07993"/>
    <w:rsid w:val="00B108A0"/>
    <w:rsid w:val="00B1219D"/>
    <w:rsid w:val="00B12816"/>
    <w:rsid w:val="00B130E0"/>
    <w:rsid w:val="00B13244"/>
    <w:rsid w:val="00B134ED"/>
    <w:rsid w:val="00B15B84"/>
    <w:rsid w:val="00B168EE"/>
    <w:rsid w:val="00B21F70"/>
    <w:rsid w:val="00B2652D"/>
    <w:rsid w:val="00B265B7"/>
    <w:rsid w:val="00B274A8"/>
    <w:rsid w:val="00B275EB"/>
    <w:rsid w:val="00B27D52"/>
    <w:rsid w:val="00B30C1A"/>
    <w:rsid w:val="00B3191F"/>
    <w:rsid w:val="00B34D54"/>
    <w:rsid w:val="00B371CF"/>
    <w:rsid w:val="00B412C0"/>
    <w:rsid w:val="00B42194"/>
    <w:rsid w:val="00B460F0"/>
    <w:rsid w:val="00B51A7D"/>
    <w:rsid w:val="00B52BCB"/>
    <w:rsid w:val="00B52BEE"/>
    <w:rsid w:val="00B541B8"/>
    <w:rsid w:val="00B54C27"/>
    <w:rsid w:val="00B54E70"/>
    <w:rsid w:val="00B5505E"/>
    <w:rsid w:val="00B55430"/>
    <w:rsid w:val="00B559E0"/>
    <w:rsid w:val="00B56ED0"/>
    <w:rsid w:val="00B6006F"/>
    <w:rsid w:val="00B6044B"/>
    <w:rsid w:val="00B61CF2"/>
    <w:rsid w:val="00B61DF1"/>
    <w:rsid w:val="00B64B41"/>
    <w:rsid w:val="00B65146"/>
    <w:rsid w:val="00B667CE"/>
    <w:rsid w:val="00B67D17"/>
    <w:rsid w:val="00B67E15"/>
    <w:rsid w:val="00B70EF4"/>
    <w:rsid w:val="00B726BF"/>
    <w:rsid w:val="00B7282A"/>
    <w:rsid w:val="00B73303"/>
    <w:rsid w:val="00B73D2A"/>
    <w:rsid w:val="00B80D60"/>
    <w:rsid w:val="00B80E74"/>
    <w:rsid w:val="00B8248C"/>
    <w:rsid w:val="00B82F7A"/>
    <w:rsid w:val="00B83118"/>
    <w:rsid w:val="00B83E61"/>
    <w:rsid w:val="00B84674"/>
    <w:rsid w:val="00B84D79"/>
    <w:rsid w:val="00B8571E"/>
    <w:rsid w:val="00B916E0"/>
    <w:rsid w:val="00B9246F"/>
    <w:rsid w:val="00B941EC"/>
    <w:rsid w:val="00B9483A"/>
    <w:rsid w:val="00B9493A"/>
    <w:rsid w:val="00B949B1"/>
    <w:rsid w:val="00BA1571"/>
    <w:rsid w:val="00BA3CD5"/>
    <w:rsid w:val="00BA7834"/>
    <w:rsid w:val="00BB0169"/>
    <w:rsid w:val="00BB070E"/>
    <w:rsid w:val="00BB40BE"/>
    <w:rsid w:val="00BB4BB8"/>
    <w:rsid w:val="00BB5D30"/>
    <w:rsid w:val="00BC059D"/>
    <w:rsid w:val="00BC3BD6"/>
    <w:rsid w:val="00BC492D"/>
    <w:rsid w:val="00BD1CC3"/>
    <w:rsid w:val="00BD3EA3"/>
    <w:rsid w:val="00BD4904"/>
    <w:rsid w:val="00BD67E8"/>
    <w:rsid w:val="00BD7868"/>
    <w:rsid w:val="00BE0273"/>
    <w:rsid w:val="00BE0965"/>
    <w:rsid w:val="00BE0B52"/>
    <w:rsid w:val="00BE1AE6"/>
    <w:rsid w:val="00BE2383"/>
    <w:rsid w:val="00BE42B2"/>
    <w:rsid w:val="00BE7910"/>
    <w:rsid w:val="00BF0753"/>
    <w:rsid w:val="00BF50FD"/>
    <w:rsid w:val="00BF6B34"/>
    <w:rsid w:val="00BF7571"/>
    <w:rsid w:val="00BF7968"/>
    <w:rsid w:val="00C012D6"/>
    <w:rsid w:val="00C02A28"/>
    <w:rsid w:val="00C02D9A"/>
    <w:rsid w:val="00C040EC"/>
    <w:rsid w:val="00C047D7"/>
    <w:rsid w:val="00C05A7E"/>
    <w:rsid w:val="00C07DDE"/>
    <w:rsid w:val="00C1198B"/>
    <w:rsid w:val="00C1223E"/>
    <w:rsid w:val="00C1340C"/>
    <w:rsid w:val="00C153D9"/>
    <w:rsid w:val="00C155BC"/>
    <w:rsid w:val="00C15CE6"/>
    <w:rsid w:val="00C20106"/>
    <w:rsid w:val="00C2151A"/>
    <w:rsid w:val="00C21ED1"/>
    <w:rsid w:val="00C243D1"/>
    <w:rsid w:val="00C24F71"/>
    <w:rsid w:val="00C25724"/>
    <w:rsid w:val="00C26262"/>
    <w:rsid w:val="00C27543"/>
    <w:rsid w:val="00C315AE"/>
    <w:rsid w:val="00C31A8C"/>
    <w:rsid w:val="00C33A01"/>
    <w:rsid w:val="00C34627"/>
    <w:rsid w:val="00C35560"/>
    <w:rsid w:val="00C35D7B"/>
    <w:rsid w:val="00C379E6"/>
    <w:rsid w:val="00C4083F"/>
    <w:rsid w:val="00C413C6"/>
    <w:rsid w:val="00C41677"/>
    <w:rsid w:val="00C42418"/>
    <w:rsid w:val="00C42699"/>
    <w:rsid w:val="00C42DC9"/>
    <w:rsid w:val="00C45785"/>
    <w:rsid w:val="00C45A0A"/>
    <w:rsid w:val="00C514B3"/>
    <w:rsid w:val="00C54A8D"/>
    <w:rsid w:val="00C54F53"/>
    <w:rsid w:val="00C56D33"/>
    <w:rsid w:val="00C57A87"/>
    <w:rsid w:val="00C57B9C"/>
    <w:rsid w:val="00C60C11"/>
    <w:rsid w:val="00C629C2"/>
    <w:rsid w:val="00C6425C"/>
    <w:rsid w:val="00C6434C"/>
    <w:rsid w:val="00C64373"/>
    <w:rsid w:val="00C644CA"/>
    <w:rsid w:val="00C64C2F"/>
    <w:rsid w:val="00C66548"/>
    <w:rsid w:val="00C67F08"/>
    <w:rsid w:val="00C716AC"/>
    <w:rsid w:val="00C71EEC"/>
    <w:rsid w:val="00C72279"/>
    <w:rsid w:val="00C72349"/>
    <w:rsid w:val="00C73DAD"/>
    <w:rsid w:val="00C74D0C"/>
    <w:rsid w:val="00C77F82"/>
    <w:rsid w:val="00C801DD"/>
    <w:rsid w:val="00C80A69"/>
    <w:rsid w:val="00C824B8"/>
    <w:rsid w:val="00C83623"/>
    <w:rsid w:val="00C83D45"/>
    <w:rsid w:val="00C91FE5"/>
    <w:rsid w:val="00C925C6"/>
    <w:rsid w:val="00C93542"/>
    <w:rsid w:val="00C94588"/>
    <w:rsid w:val="00C94E37"/>
    <w:rsid w:val="00C953F3"/>
    <w:rsid w:val="00C962A7"/>
    <w:rsid w:val="00CA00D5"/>
    <w:rsid w:val="00CA018F"/>
    <w:rsid w:val="00CA1CEF"/>
    <w:rsid w:val="00CA5D5A"/>
    <w:rsid w:val="00CA73EB"/>
    <w:rsid w:val="00CB104F"/>
    <w:rsid w:val="00CB171C"/>
    <w:rsid w:val="00CB2F2A"/>
    <w:rsid w:val="00CB35C9"/>
    <w:rsid w:val="00CB37F7"/>
    <w:rsid w:val="00CB480F"/>
    <w:rsid w:val="00CB5FD4"/>
    <w:rsid w:val="00CB6911"/>
    <w:rsid w:val="00CB6F98"/>
    <w:rsid w:val="00CC04ED"/>
    <w:rsid w:val="00CC2900"/>
    <w:rsid w:val="00CC3B41"/>
    <w:rsid w:val="00CC66B4"/>
    <w:rsid w:val="00CD0F1A"/>
    <w:rsid w:val="00CD103E"/>
    <w:rsid w:val="00CD36DC"/>
    <w:rsid w:val="00CD7192"/>
    <w:rsid w:val="00CD75E7"/>
    <w:rsid w:val="00CD7759"/>
    <w:rsid w:val="00CE0F30"/>
    <w:rsid w:val="00CE2DEB"/>
    <w:rsid w:val="00CE3617"/>
    <w:rsid w:val="00CE5578"/>
    <w:rsid w:val="00CE5628"/>
    <w:rsid w:val="00CE619C"/>
    <w:rsid w:val="00CE6C0C"/>
    <w:rsid w:val="00CF106E"/>
    <w:rsid w:val="00CF10E6"/>
    <w:rsid w:val="00CF23CF"/>
    <w:rsid w:val="00CF305A"/>
    <w:rsid w:val="00CF32E3"/>
    <w:rsid w:val="00CF58B8"/>
    <w:rsid w:val="00CF5C04"/>
    <w:rsid w:val="00CF70E3"/>
    <w:rsid w:val="00D00402"/>
    <w:rsid w:val="00D00972"/>
    <w:rsid w:val="00D01113"/>
    <w:rsid w:val="00D014E3"/>
    <w:rsid w:val="00D02B31"/>
    <w:rsid w:val="00D02C3B"/>
    <w:rsid w:val="00D0380F"/>
    <w:rsid w:val="00D061D1"/>
    <w:rsid w:val="00D110C7"/>
    <w:rsid w:val="00D111EA"/>
    <w:rsid w:val="00D11EB4"/>
    <w:rsid w:val="00D12B50"/>
    <w:rsid w:val="00D14128"/>
    <w:rsid w:val="00D14430"/>
    <w:rsid w:val="00D149D8"/>
    <w:rsid w:val="00D16EBF"/>
    <w:rsid w:val="00D222F8"/>
    <w:rsid w:val="00D22928"/>
    <w:rsid w:val="00D22C55"/>
    <w:rsid w:val="00D234B0"/>
    <w:rsid w:val="00D23CB9"/>
    <w:rsid w:val="00D25EF7"/>
    <w:rsid w:val="00D26F6B"/>
    <w:rsid w:val="00D27703"/>
    <w:rsid w:val="00D27F7F"/>
    <w:rsid w:val="00D31576"/>
    <w:rsid w:val="00D32478"/>
    <w:rsid w:val="00D32526"/>
    <w:rsid w:val="00D33119"/>
    <w:rsid w:val="00D33AA9"/>
    <w:rsid w:val="00D34CD2"/>
    <w:rsid w:val="00D3572C"/>
    <w:rsid w:val="00D36EB7"/>
    <w:rsid w:val="00D37F17"/>
    <w:rsid w:val="00D43B44"/>
    <w:rsid w:val="00D50438"/>
    <w:rsid w:val="00D50D34"/>
    <w:rsid w:val="00D51044"/>
    <w:rsid w:val="00D51CEE"/>
    <w:rsid w:val="00D52238"/>
    <w:rsid w:val="00D53140"/>
    <w:rsid w:val="00D53CD7"/>
    <w:rsid w:val="00D54554"/>
    <w:rsid w:val="00D552A6"/>
    <w:rsid w:val="00D55452"/>
    <w:rsid w:val="00D55786"/>
    <w:rsid w:val="00D603C4"/>
    <w:rsid w:val="00D60ACE"/>
    <w:rsid w:val="00D627ED"/>
    <w:rsid w:val="00D64439"/>
    <w:rsid w:val="00D6534E"/>
    <w:rsid w:val="00D65983"/>
    <w:rsid w:val="00D66E0F"/>
    <w:rsid w:val="00D66EDE"/>
    <w:rsid w:val="00D67E21"/>
    <w:rsid w:val="00D708B0"/>
    <w:rsid w:val="00D71B93"/>
    <w:rsid w:val="00D71C31"/>
    <w:rsid w:val="00D72152"/>
    <w:rsid w:val="00D72381"/>
    <w:rsid w:val="00D7313D"/>
    <w:rsid w:val="00D736CE"/>
    <w:rsid w:val="00D737DA"/>
    <w:rsid w:val="00D755B0"/>
    <w:rsid w:val="00D75CBE"/>
    <w:rsid w:val="00D77E88"/>
    <w:rsid w:val="00D80DD2"/>
    <w:rsid w:val="00D82249"/>
    <w:rsid w:val="00D83103"/>
    <w:rsid w:val="00D8327A"/>
    <w:rsid w:val="00D83430"/>
    <w:rsid w:val="00D85A50"/>
    <w:rsid w:val="00D86B47"/>
    <w:rsid w:val="00D87244"/>
    <w:rsid w:val="00D915CE"/>
    <w:rsid w:val="00D920E7"/>
    <w:rsid w:val="00D93DEA"/>
    <w:rsid w:val="00D93E28"/>
    <w:rsid w:val="00D95E5B"/>
    <w:rsid w:val="00D96C56"/>
    <w:rsid w:val="00D96D53"/>
    <w:rsid w:val="00D97298"/>
    <w:rsid w:val="00D9753E"/>
    <w:rsid w:val="00DA15F9"/>
    <w:rsid w:val="00DA2008"/>
    <w:rsid w:val="00DA49DE"/>
    <w:rsid w:val="00DA6CB6"/>
    <w:rsid w:val="00DA6D4B"/>
    <w:rsid w:val="00DA711D"/>
    <w:rsid w:val="00DB03DB"/>
    <w:rsid w:val="00DB48F4"/>
    <w:rsid w:val="00DB4F67"/>
    <w:rsid w:val="00DB5E9C"/>
    <w:rsid w:val="00DB6B4B"/>
    <w:rsid w:val="00DB6EFE"/>
    <w:rsid w:val="00DB7CFF"/>
    <w:rsid w:val="00DC210E"/>
    <w:rsid w:val="00DC22B3"/>
    <w:rsid w:val="00DC28A0"/>
    <w:rsid w:val="00DC2D73"/>
    <w:rsid w:val="00DC5628"/>
    <w:rsid w:val="00DC5629"/>
    <w:rsid w:val="00DD0225"/>
    <w:rsid w:val="00DD03A0"/>
    <w:rsid w:val="00DD1FF3"/>
    <w:rsid w:val="00DD21AB"/>
    <w:rsid w:val="00DD2397"/>
    <w:rsid w:val="00DD3DE1"/>
    <w:rsid w:val="00DD3FE6"/>
    <w:rsid w:val="00DD513F"/>
    <w:rsid w:val="00DD6F3F"/>
    <w:rsid w:val="00DD722D"/>
    <w:rsid w:val="00DD74DC"/>
    <w:rsid w:val="00DE1214"/>
    <w:rsid w:val="00DE2E69"/>
    <w:rsid w:val="00DE303E"/>
    <w:rsid w:val="00DE3E17"/>
    <w:rsid w:val="00DE417E"/>
    <w:rsid w:val="00DE5715"/>
    <w:rsid w:val="00DE67F6"/>
    <w:rsid w:val="00DE6B58"/>
    <w:rsid w:val="00DE758B"/>
    <w:rsid w:val="00DF1F4D"/>
    <w:rsid w:val="00DF46C9"/>
    <w:rsid w:val="00DF4BEE"/>
    <w:rsid w:val="00DF5B63"/>
    <w:rsid w:val="00DF60F1"/>
    <w:rsid w:val="00E030CD"/>
    <w:rsid w:val="00E03A89"/>
    <w:rsid w:val="00E055CD"/>
    <w:rsid w:val="00E067AA"/>
    <w:rsid w:val="00E109FD"/>
    <w:rsid w:val="00E10B31"/>
    <w:rsid w:val="00E119B9"/>
    <w:rsid w:val="00E12E02"/>
    <w:rsid w:val="00E156A0"/>
    <w:rsid w:val="00E15B1E"/>
    <w:rsid w:val="00E15C52"/>
    <w:rsid w:val="00E15FA8"/>
    <w:rsid w:val="00E16111"/>
    <w:rsid w:val="00E17954"/>
    <w:rsid w:val="00E23287"/>
    <w:rsid w:val="00E232C2"/>
    <w:rsid w:val="00E263F9"/>
    <w:rsid w:val="00E276C4"/>
    <w:rsid w:val="00E27F15"/>
    <w:rsid w:val="00E323E5"/>
    <w:rsid w:val="00E33F86"/>
    <w:rsid w:val="00E4230E"/>
    <w:rsid w:val="00E43311"/>
    <w:rsid w:val="00E43A21"/>
    <w:rsid w:val="00E460E8"/>
    <w:rsid w:val="00E46A8D"/>
    <w:rsid w:val="00E47AE8"/>
    <w:rsid w:val="00E51BC8"/>
    <w:rsid w:val="00E52189"/>
    <w:rsid w:val="00E52373"/>
    <w:rsid w:val="00E53846"/>
    <w:rsid w:val="00E53F61"/>
    <w:rsid w:val="00E545E1"/>
    <w:rsid w:val="00E552D1"/>
    <w:rsid w:val="00E615D5"/>
    <w:rsid w:val="00E619AF"/>
    <w:rsid w:val="00E6546E"/>
    <w:rsid w:val="00E65EED"/>
    <w:rsid w:val="00E66325"/>
    <w:rsid w:val="00E6664B"/>
    <w:rsid w:val="00E67741"/>
    <w:rsid w:val="00E70DAB"/>
    <w:rsid w:val="00E720BC"/>
    <w:rsid w:val="00E72695"/>
    <w:rsid w:val="00E72F73"/>
    <w:rsid w:val="00E73026"/>
    <w:rsid w:val="00E73AD1"/>
    <w:rsid w:val="00E7565F"/>
    <w:rsid w:val="00E75CD2"/>
    <w:rsid w:val="00E7677D"/>
    <w:rsid w:val="00E7684E"/>
    <w:rsid w:val="00E76B80"/>
    <w:rsid w:val="00E800B3"/>
    <w:rsid w:val="00E824A2"/>
    <w:rsid w:val="00E83E79"/>
    <w:rsid w:val="00E85867"/>
    <w:rsid w:val="00E8601C"/>
    <w:rsid w:val="00E90B18"/>
    <w:rsid w:val="00E91EA0"/>
    <w:rsid w:val="00E926E6"/>
    <w:rsid w:val="00E94594"/>
    <w:rsid w:val="00E95E5C"/>
    <w:rsid w:val="00E974E9"/>
    <w:rsid w:val="00E975B8"/>
    <w:rsid w:val="00E978E1"/>
    <w:rsid w:val="00E97A82"/>
    <w:rsid w:val="00E97D87"/>
    <w:rsid w:val="00EA1B2B"/>
    <w:rsid w:val="00EA4909"/>
    <w:rsid w:val="00EA594C"/>
    <w:rsid w:val="00EA5F46"/>
    <w:rsid w:val="00EA68FC"/>
    <w:rsid w:val="00EA7395"/>
    <w:rsid w:val="00EA7588"/>
    <w:rsid w:val="00EA77A5"/>
    <w:rsid w:val="00EA7B2C"/>
    <w:rsid w:val="00EB49EC"/>
    <w:rsid w:val="00EB711E"/>
    <w:rsid w:val="00EC0A28"/>
    <w:rsid w:val="00EC1400"/>
    <w:rsid w:val="00EC3520"/>
    <w:rsid w:val="00EC5B87"/>
    <w:rsid w:val="00EC603E"/>
    <w:rsid w:val="00EC6676"/>
    <w:rsid w:val="00EC7DE5"/>
    <w:rsid w:val="00ED07D2"/>
    <w:rsid w:val="00ED0C45"/>
    <w:rsid w:val="00ED21E6"/>
    <w:rsid w:val="00ED24AA"/>
    <w:rsid w:val="00ED2E0E"/>
    <w:rsid w:val="00ED38C4"/>
    <w:rsid w:val="00ED3C6B"/>
    <w:rsid w:val="00ED5503"/>
    <w:rsid w:val="00ED769A"/>
    <w:rsid w:val="00ED7C7D"/>
    <w:rsid w:val="00EE0ACD"/>
    <w:rsid w:val="00EE33B4"/>
    <w:rsid w:val="00EE3926"/>
    <w:rsid w:val="00EE5F98"/>
    <w:rsid w:val="00EF3325"/>
    <w:rsid w:val="00EF36A7"/>
    <w:rsid w:val="00EF4BDA"/>
    <w:rsid w:val="00EF4E5F"/>
    <w:rsid w:val="00EF51F7"/>
    <w:rsid w:val="00EF546C"/>
    <w:rsid w:val="00EF7BC4"/>
    <w:rsid w:val="00F0070E"/>
    <w:rsid w:val="00F00BD5"/>
    <w:rsid w:val="00F02F25"/>
    <w:rsid w:val="00F047DB"/>
    <w:rsid w:val="00F0498F"/>
    <w:rsid w:val="00F063C9"/>
    <w:rsid w:val="00F10227"/>
    <w:rsid w:val="00F12CCA"/>
    <w:rsid w:val="00F1316F"/>
    <w:rsid w:val="00F13E96"/>
    <w:rsid w:val="00F142CC"/>
    <w:rsid w:val="00F151B1"/>
    <w:rsid w:val="00F1570B"/>
    <w:rsid w:val="00F15BE5"/>
    <w:rsid w:val="00F1629F"/>
    <w:rsid w:val="00F178FE"/>
    <w:rsid w:val="00F17AF3"/>
    <w:rsid w:val="00F200B3"/>
    <w:rsid w:val="00F20242"/>
    <w:rsid w:val="00F21185"/>
    <w:rsid w:val="00F21591"/>
    <w:rsid w:val="00F23039"/>
    <w:rsid w:val="00F2354C"/>
    <w:rsid w:val="00F23646"/>
    <w:rsid w:val="00F23C3C"/>
    <w:rsid w:val="00F23DC9"/>
    <w:rsid w:val="00F2443D"/>
    <w:rsid w:val="00F248A5"/>
    <w:rsid w:val="00F24DC0"/>
    <w:rsid w:val="00F24F56"/>
    <w:rsid w:val="00F25AE4"/>
    <w:rsid w:val="00F25F76"/>
    <w:rsid w:val="00F304BB"/>
    <w:rsid w:val="00F321A7"/>
    <w:rsid w:val="00F326CF"/>
    <w:rsid w:val="00F327C3"/>
    <w:rsid w:val="00F32FBF"/>
    <w:rsid w:val="00F336E1"/>
    <w:rsid w:val="00F34D5E"/>
    <w:rsid w:val="00F35F91"/>
    <w:rsid w:val="00F361A8"/>
    <w:rsid w:val="00F368B8"/>
    <w:rsid w:val="00F36C00"/>
    <w:rsid w:val="00F36E8C"/>
    <w:rsid w:val="00F37BFF"/>
    <w:rsid w:val="00F37F81"/>
    <w:rsid w:val="00F4127E"/>
    <w:rsid w:val="00F4143D"/>
    <w:rsid w:val="00F41BD8"/>
    <w:rsid w:val="00F41CFD"/>
    <w:rsid w:val="00F42BF4"/>
    <w:rsid w:val="00F443B8"/>
    <w:rsid w:val="00F4455E"/>
    <w:rsid w:val="00F44B5B"/>
    <w:rsid w:val="00F45152"/>
    <w:rsid w:val="00F45ABE"/>
    <w:rsid w:val="00F4630C"/>
    <w:rsid w:val="00F46A78"/>
    <w:rsid w:val="00F47FBB"/>
    <w:rsid w:val="00F5022A"/>
    <w:rsid w:val="00F50FA3"/>
    <w:rsid w:val="00F51296"/>
    <w:rsid w:val="00F530EE"/>
    <w:rsid w:val="00F53798"/>
    <w:rsid w:val="00F5382B"/>
    <w:rsid w:val="00F54AAF"/>
    <w:rsid w:val="00F567CC"/>
    <w:rsid w:val="00F57AE5"/>
    <w:rsid w:val="00F6169F"/>
    <w:rsid w:val="00F638A3"/>
    <w:rsid w:val="00F6447E"/>
    <w:rsid w:val="00F64611"/>
    <w:rsid w:val="00F64F57"/>
    <w:rsid w:val="00F66D48"/>
    <w:rsid w:val="00F72D47"/>
    <w:rsid w:val="00F73375"/>
    <w:rsid w:val="00F73E66"/>
    <w:rsid w:val="00F762A7"/>
    <w:rsid w:val="00F76401"/>
    <w:rsid w:val="00F76B37"/>
    <w:rsid w:val="00F77C3E"/>
    <w:rsid w:val="00F8257C"/>
    <w:rsid w:val="00F83816"/>
    <w:rsid w:val="00F87221"/>
    <w:rsid w:val="00F87384"/>
    <w:rsid w:val="00F90106"/>
    <w:rsid w:val="00F91ECB"/>
    <w:rsid w:val="00F934C6"/>
    <w:rsid w:val="00F937DA"/>
    <w:rsid w:val="00F96CBB"/>
    <w:rsid w:val="00F973A1"/>
    <w:rsid w:val="00F975E1"/>
    <w:rsid w:val="00FA1A0A"/>
    <w:rsid w:val="00FA1BCD"/>
    <w:rsid w:val="00FA1C37"/>
    <w:rsid w:val="00FA2BB8"/>
    <w:rsid w:val="00FA4CE6"/>
    <w:rsid w:val="00FA63EA"/>
    <w:rsid w:val="00FA7AAF"/>
    <w:rsid w:val="00FB09BA"/>
    <w:rsid w:val="00FB0BF2"/>
    <w:rsid w:val="00FB0F86"/>
    <w:rsid w:val="00FB3A39"/>
    <w:rsid w:val="00FB3CD7"/>
    <w:rsid w:val="00FB5DA1"/>
    <w:rsid w:val="00FB75DC"/>
    <w:rsid w:val="00FB777B"/>
    <w:rsid w:val="00FB7B50"/>
    <w:rsid w:val="00FC0344"/>
    <w:rsid w:val="00FC034F"/>
    <w:rsid w:val="00FC09B1"/>
    <w:rsid w:val="00FC1227"/>
    <w:rsid w:val="00FC3100"/>
    <w:rsid w:val="00FC3BFD"/>
    <w:rsid w:val="00FC429D"/>
    <w:rsid w:val="00FC4DE2"/>
    <w:rsid w:val="00FD23D5"/>
    <w:rsid w:val="00FD29BC"/>
    <w:rsid w:val="00FD35A9"/>
    <w:rsid w:val="00FD44C0"/>
    <w:rsid w:val="00FD4639"/>
    <w:rsid w:val="00FD4A37"/>
    <w:rsid w:val="00FD5759"/>
    <w:rsid w:val="00FD65BA"/>
    <w:rsid w:val="00FD787F"/>
    <w:rsid w:val="00FE01F3"/>
    <w:rsid w:val="00FE05B8"/>
    <w:rsid w:val="00FE0FF9"/>
    <w:rsid w:val="00FE2432"/>
    <w:rsid w:val="00FE31BF"/>
    <w:rsid w:val="00FE4FCA"/>
    <w:rsid w:val="00FE646E"/>
    <w:rsid w:val="00FE75F7"/>
    <w:rsid w:val="00FE786C"/>
    <w:rsid w:val="00FE7E1C"/>
    <w:rsid w:val="00FF072E"/>
    <w:rsid w:val="00FF07E4"/>
    <w:rsid w:val="00FF20EF"/>
    <w:rsid w:val="00FF34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C83E5"/>
  <w15:docId w15:val="{89ABFC5B-1389-469D-9504-DC112AE8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B1"/>
    <w:pPr>
      <w:spacing w:before="120" w:after="0" w:line="240" w:lineRule="auto"/>
      <w:jc w:val="both"/>
    </w:pPr>
  </w:style>
  <w:style w:type="paragraph" w:styleId="Ttulo1">
    <w:name w:val="heading 1"/>
    <w:basedOn w:val="Normal"/>
    <w:next w:val="Normal"/>
    <w:link w:val="Ttulo1Carter"/>
    <w:uiPriority w:val="9"/>
    <w:qFormat/>
    <w:rsid w:val="00801EE3"/>
    <w:pPr>
      <w:keepNext/>
      <w:keepLines/>
      <w:spacing w:before="240"/>
      <w:jc w:val="left"/>
      <w:outlineLvl w:val="0"/>
    </w:pPr>
    <w:rPr>
      <w:rFonts w:asciiTheme="majorHAnsi" w:eastAsiaTheme="majorEastAsia" w:hAnsiTheme="majorHAnsi" w:cstheme="majorBidi"/>
      <w:b/>
      <w:color w:val="1F3864" w:themeColor="accent1" w:themeShade="80"/>
      <w:sz w:val="28"/>
      <w:szCs w:val="32"/>
    </w:rPr>
  </w:style>
  <w:style w:type="paragraph" w:styleId="Ttulo2">
    <w:name w:val="heading 2"/>
    <w:basedOn w:val="Normal"/>
    <w:next w:val="Normal"/>
    <w:link w:val="Ttulo2Carter"/>
    <w:uiPriority w:val="9"/>
    <w:unhideWhenUsed/>
    <w:qFormat/>
    <w:rsid w:val="00F8257C"/>
    <w:pPr>
      <w:keepNext/>
      <w:keepLines/>
      <w:jc w:val="left"/>
      <w:outlineLvl w:val="1"/>
    </w:pPr>
    <w:rPr>
      <w:rFonts w:asciiTheme="majorHAnsi" w:eastAsiaTheme="majorEastAsia" w:hAnsiTheme="majorHAnsi" w:cstheme="majorBidi"/>
      <w:b/>
      <w:color w:val="1F3864" w:themeColor="accent1" w:themeShade="80"/>
      <w:sz w:val="24"/>
      <w:szCs w:val="26"/>
    </w:rPr>
  </w:style>
  <w:style w:type="paragraph" w:styleId="Ttulo3">
    <w:name w:val="heading 3"/>
    <w:basedOn w:val="Normal"/>
    <w:next w:val="Normal"/>
    <w:link w:val="Ttulo3Carter"/>
    <w:uiPriority w:val="9"/>
    <w:unhideWhenUsed/>
    <w:qFormat/>
    <w:rsid w:val="00E27F15"/>
    <w:pPr>
      <w:keepNext/>
      <w:keepLines/>
      <w:jc w:val="left"/>
      <w:outlineLvl w:val="2"/>
    </w:pPr>
    <w:rPr>
      <w:rFonts w:asciiTheme="majorHAnsi" w:eastAsiaTheme="majorEastAsia" w:hAnsiTheme="majorHAnsi" w:cstheme="majorBidi"/>
      <w:b/>
      <w:color w:val="2F5496" w:themeColor="accent1" w:themeShade="BF"/>
      <w:szCs w:val="24"/>
    </w:rPr>
  </w:style>
  <w:style w:type="paragraph" w:styleId="Ttulo4">
    <w:name w:val="heading 4"/>
    <w:basedOn w:val="Ttulo3"/>
    <w:next w:val="Normal"/>
    <w:link w:val="Ttulo4Carter"/>
    <w:uiPriority w:val="9"/>
    <w:unhideWhenUsed/>
    <w:qFormat/>
    <w:rsid w:val="00827C1F"/>
    <w:pPr>
      <w:outlineLvl w:val="3"/>
    </w:pPr>
    <w:rPr>
      <w:sz w:val="20"/>
      <w:szCs w:val="22"/>
      <w:u w:val="single"/>
    </w:rPr>
  </w:style>
  <w:style w:type="paragraph" w:styleId="Ttulo5">
    <w:name w:val="heading 5"/>
    <w:basedOn w:val="Normal"/>
    <w:next w:val="Normal"/>
    <w:link w:val="Ttulo5Carter"/>
    <w:uiPriority w:val="9"/>
    <w:semiHidden/>
    <w:unhideWhenUsed/>
    <w:qFormat/>
    <w:rsid w:val="008D12B1"/>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8D12B1"/>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8D12B1"/>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8D12B1"/>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8D12B1"/>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01EE3"/>
    <w:rPr>
      <w:rFonts w:asciiTheme="majorHAnsi" w:eastAsiaTheme="majorEastAsia" w:hAnsiTheme="majorHAnsi" w:cstheme="majorBidi"/>
      <w:b/>
      <w:color w:val="1F3864" w:themeColor="accent1" w:themeShade="80"/>
      <w:sz w:val="28"/>
      <w:szCs w:val="32"/>
    </w:rPr>
  </w:style>
  <w:style w:type="character" w:customStyle="1" w:styleId="Ttulo2Carter">
    <w:name w:val="Título 2 Caráter"/>
    <w:basedOn w:val="Tipodeletrapredefinidodopargrafo"/>
    <w:link w:val="Ttulo2"/>
    <w:uiPriority w:val="9"/>
    <w:rsid w:val="00F8257C"/>
    <w:rPr>
      <w:rFonts w:asciiTheme="majorHAnsi" w:eastAsiaTheme="majorEastAsia" w:hAnsiTheme="majorHAnsi" w:cstheme="majorBidi"/>
      <w:b/>
      <w:color w:val="1F3864" w:themeColor="accent1" w:themeShade="80"/>
      <w:sz w:val="24"/>
      <w:szCs w:val="26"/>
    </w:rPr>
  </w:style>
  <w:style w:type="character" w:customStyle="1" w:styleId="Ttulo3Carter">
    <w:name w:val="Título 3 Caráter"/>
    <w:basedOn w:val="Tipodeletrapredefinidodopargrafo"/>
    <w:link w:val="Ttulo3"/>
    <w:uiPriority w:val="9"/>
    <w:rsid w:val="00E27F15"/>
    <w:rPr>
      <w:rFonts w:asciiTheme="majorHAnsi" w:eastAsiaTheme="majorEastAsia" w:hAnsiTheme="majorHAnsi" w:cstheme="majorBidi"/>
      <w:b/>
      <w:color w:val="2F5496" w:themeColor="accent1" w:themeShade="BF"/>
      <w:szCs w:val="24"/>
    </w:rPr>
  </w:style>
  <w:style w:type="character" w:customStyle="1" w:styleId="Ttulo4Carter">
    <w:name w:val="Título 4 Caráter"/>
    <w:basedOn w:val="Tipodeletrapredefinidodopargrafo"/>
    <w:link w:val="Ttulo4"/>
    <w:uiPriority w:val="9"/>
    <w:rsid w:val="00827C1F"/>
    <w:rPr>
      <w:rFonts w:asciiTheme="majorHAnsi" w:eastAsiaTheme="majorEastAsia" w:hAnsiTheme="majorHAnsi" w:cstheme="majorBidi"/>
      <w:b/>
      <w:color w:val="2F5496" w:themeColor="accent1" w:themeShade="BF"/>
      <w:sz w:val="20"/>
      <w:u w:val="single"/>
    </w:rPr>
  </w:style>
  <w:style w:type="character" w:customStyle="1" w:styleId="Ttulo5Carter">
    <w:name w:val="Título 5 Caráter"/>
    <w:basedOn w:val="Tipodeletrapredefinidodopargrafo"/>
    <w:link w:val="Ttulo5"/>
    <w:uiPriority w:val="9"/>
    <w:semiHidden/>
    <w:rsid w:val="008D12B1"/>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8D12B1"/>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8D12B1"/>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8D12B1"/>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8D12B1"/>
    <w:rPr>
      <w:rFonts w:asciiTheme="majorHAnsi" w:eastAsiaTheme="majorEastAsia" w:hAnsiTheme="majorHAnsi" w:cstheme="majorBidi"/>
      <w:i/>
      <w:iCs/>
      <w:color w:val="272727" w:themeColor="text1" w:themeTint="D8"/>
      <w:sz w:val="21"/>
      <w:szCs w:val="21"/>
    </w:rPr>
  </w:style>
  <w:style w:type="table" w:styleId="TabelacomGrelha">
    <w:name w:val="Table Grid"/>
    <w:basedOn w:val="Tabelanormal"/>
    <w:uiPriority w:val="39"/>
    <w:rsid w:val="008D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arter"/>
    <w:uiPriority w:val="1"/>
    <w:qFormat/>
    <w:rsid w:val="008D12B1"/>
    <w:pPr>
      <w:ind w:left="720"/>
      <w:contextualSpacing/>
    </w:pPr>
  </w:style>
  <w:style w:type="paragraph" w:styleId="Legenda">
    <w:name w:val="caption"/>
    <w:basedOn w:val="Normal"/>
    <w:next w:val="Normal"/>
    <w:uiPriority w:val="35"/>
    <w:unhideWhenUsed/>
    <w:qFormat/>
    <w:rsid w:val="009E3BBA"/>
    <w:pPr>
      <w:keepNext/>
      <w:keepLines/>
      <w:spacing w:before="240" w:after="60"/>
    </w:pPr>
    <w:rPr>
      <w:i/>
      <w:iCs/>
      <w:color w:val="44546A" w:themeColor="text2"/>
      <w:sz w:val="18"/>
      <w:szCs w:val="18"/>
    </w:rPr>
  </w:style>
  <w:style w:type="character" w:styleId="Hiperligao">
    <w:name w:val="Hyperlink"/>
    <w:basedOn w:val="Tipodeletrapredefinidodopargrafo"/>
    <w:uiPriority w:val="99"/>
    <w:unhideWhenUsed/>
    <w:rsid w:val="008B7C9C"/>
    <w:rPr>
      <w:color w:val="0563C1" w:themeColor="hyperlink"/>
      <w:u w:val="single"/>
    </w:rPr>
  </w:style>
  <w:style w:type="character" w:customStyle="1" w:styleId="UnresolvedMention1">
    <w:name w:val="Unresolved Mention1"/>
    <w:basedOn w:val="Tipodeletrapredefinidodopargrafo"/>
    <w:uiPriority w:val="99"/>
    <w:semiHidden/>
    <w:unhideWhenUsed/>
    <w:rsid w:val="008B7C9C"/>
    <w:rPr>
      <w:color w:val="605E5C"/>
      <w:shd w:val="clear" w:color="auto" w:fill="E1DFDD"/>
    </w:rPr>
  </w:style>
  <w:style w:type="paragraph" w:styleId="Cabealhodondice">
    <w:name w:val="TOC Heading"/>
    <w:basedOn w:val="Ttulo1"/>
    <w:next w:val="Normal"/>
    <w:uiPriority w:val="39"/>
    <w:unhideWhenUsed/>
    <w:qFormat/>
    <w:rsid w:val="00DD0225"/>
    <w:pPr>
      <w:spacing w:line="259" w:lineRule="auto"/>
      <w:outlineLvl w:val="9"/>
    </w:pPr>
    <w:rPr>
      <w:b w:val="0"/>
      <w:color w:val="2F5496" w:themeColor="accent1" w:themeShade="BF"/>
      <w:kern w:val="0"/>
      <w:sz w:val="32"/>
      <w:lang w:val="en-US"/>
    </w:rPr>
  </w:style>
  <w:style w:type="paragraph" w:styleId="ndice1">
    <w:name w:val="toc 1"/>
    <w:basedOn w:val="Normal"/>
    <w:next w:val="Normal"/>
    <w:autoRedefine/>
    <w:uiPriority w:val="39"/>
    <w:unhideWhenUsed/>
    <w:rsid w:val="00692A14"/>
    <w:pPr>
      <w:spacing w:before="160"/>
    </w:pPr>
    <w:rPr>
      <w:noProof/>
      <w:sz w:val="20"/>
    </w:rPr>
  </w:style>
  <w:style w:type="paragraph" w:styleId="ndice2">
    <w:name w:val="toc 2"/>
    <w:basedOn w:val="Normal"/>
    <w:next w:val="Normal"/>
    <w:autoRedefine/>
    <w:uiPriority w:val="39"/>
    <w:unhideWhenUsed/>
    <w:rsid w:val="004669A2"/>
    <w:pPr>
      <w:tabs>
        <w:tab w:val="right" w:leader="dot" w:pos="8494"/>
      </w:tabs>
      <w:spacing w:line="360" w:lineRule="auto"/>
      <w:ind w:left="442"/>
    </w:pPr>
    <w:rPr>
      <w:sz w:val="20"/>
    </w:rPr>
  </w:style>
  <w:style w:type="paragraph" w:styleId="ndice3">
    <w:name w:val="toc 3"/>
    <w:basedOn w:val="Normal"/>
    <w:next w:val="Normal"/>
    <w:autoRedefine/>
    <w:uiPriority w:val="39"/>
    <w:unhideWhenUsed/>
    <w:rsid w:val="00692A14"/>
    <w:pPr>
      <w:spacing w:before="80"/>
      <w:ind w:left="442"/>
    </w:pPr>
    <w:rPr>
      <w:sz w:val="18"/>
    </w:rPr>
  </w:style>
  <w:style w:type="paragraph" w:styleId="Textodenotaderodap">
    <w:name w:val="footnote text"/>
    <w:basedOn w:val="Normal"/>
    <w:link w:val="TextodenotaderodapCarter"/>
    <w:uiPriority w:val="99"/>
    <w:semiHidden/>
    <w:unhideWhenUsed/>
    <w:rsid w:val="0004331F"/>
    <w:pPr>
      <w:spacing w:before="0"/>
    </w:pPr>
    <w:rPr>
      <w:sz w:val="20"/>
      <w:szCs w:val="20"/>
    </w:rPr>
  </w:style>
  <w:style w:type="character" w:customStyle="1" w:styleId="TextodenotaderodapCarter">
    <w:name w:val="Texto de nota de rodapé Caráter"/>
    <w:basedOn w:val="Tipodeletrapredefinidodopargrafo"/>
    <w:link w:val="Textodenotaderodap"/>
    <w:uiPriority w:val="99"/>
    <w:semiHidden/>
    <w:rsid w:val="0004331F"/>
    <w:rPr>
      <w:sz w:val="20"/>
      <w:szCs w:val="20"/>
    </w:rPr>
  </w:style>
  <w:style w:type="character" w:styleId="Refdenotaderodap">
    <w:name w:val="footnote reference"/>
    <w:basedOn w:val="Tipodeletrapredefinidodopargrafo"/>
    <w:uiPriority w:val="99"/>
    <w:semiHidden/>
    <w:unhideWhenUsed/>
    <w:rsid w:val="0004331F"/>
    <w:rPr>
      <w:vertAlign w:val="superscript"/>
    </w:rPr>
  </w:style>
  <w:style w:type="character" w:styleId="Refdecomentrio">
    <w:name w:val="annotation reference"/>
    <w:basedOn w:val="Tipodeletrapredefinidodopargrafo"/>
    <w:uiPriority w:val="99"/>
    <w:semiHidden/>
    <w:unhideWhenUsed/>
    <w:rsid w:val="0004331F"/>
    <w:rPr>
      <w:sz w:val="16"/>
      <w:szCs w:val="16"/>
    </w:rPr>
  </w:style>
  <w:style w:type="paragraph" w:styleId="Textodecomentrio">
    <w:name w:val="annotation text"/>
    <w:basedOn w:val="Normal"/>
    <w:link w:val="TextodecomentrioCarter"/>
    <w:uiPriority w:val="99"/>
    <w:unhideWhenUsed/>
    <w:rsid w:val="0004331F"/>
    <w:rPr>
      <w:sz w:val="20"/>
      <w:szCs w:val="20"/>
    </w:rPr>
  </w:style>
  <w:style w:type="character" w:customStyle="1" w:styleId="TextodecomentrioCarter">
    <w:name w:val="Texto de comentário Caráter"/>
    <w:basedOn w:val="Tipodeletrapredefinidodopargrafo"/>
    <w:link w:val="Textodecomentrio"/>
    <w:uiPriority w:val="99"/>
    <w:rsid w:val="0004331F"/>
    <w:rPr>
      <w:sz w:val="20"/>
      <w:szCs w:val="20"/>
    </w:rPr>
  </w:style>
  <w:style w:type="paragraph" w:styleId="Assuntodecomentrio">
    <w:name w:val="annotation subject"/>
    <w:basedOn w:val="Textodecomentrio"/>
    <w:next w:val="Textodecomentrio"/>
    <w:link w:val="AssuntodecomentrioCarter"/>
    <w:uiPriority w:val="99"/>
    <w:semiHidden/>
    <w:unhideWhenUsed/>
    <w:rsid w:val="0004331F"/>
    <w:rPr>
      <w:b/>
      <w:bCs/>
    </w:rPr>
  </w:style>
  <w:style w:type="character" w:customStyle="1" w:styleId="AssuntodecomentrioCarter">
    <w:name w:val="Assunto de comentário Caráter"/>
    <w:basedOn w:val="TextodecomentrioCarter"/>
    <w:link w:val="Assuntodecomentrio"/>
    <w:uiPriority w:val="99"/>
    <w:semiHidden/>
    <w:rsid w:val="0004331F"/>
    <w:rPr>
      <w:b/>
      <w:bCs/>
      <w:sz w:val="20"/>
      <w:szCs w:val="20"/>
    </w:rPr>
  </w:style>
  <w:style w:type="character" w:customStyle="1" w:styleId="UnresolvedMention2">
    <w:name w:val="Unresolved Mention2"/>
    <w:basedOn w:val="Tipodeletrapredefinidodopargrafo"/>
    <w:uiPriority w:val="99"/>
    <w:semiHidden/>
    <w:unhideWhenUsed/>
    <w:rsid w:val="0004331F"/>
    <w:rPr>
      <w:color w:val="605E5C"/>
      <w:shd w:val="clear" w:color="auto" w:fill="E1DFDD"/>
    </w:rPr>
  </w:style>
  <w:style w:type="paragraph" w:styleId="Textodebalo">
    <w:name w:val="Balloon Text"/>
    <w:basedOn w:val="Normal"/>
    <w:link w:val="TextodebaloCarter"/>
    <w:uiPriority w:val="99"/>
    <w:semiHidden/>
    <w:unhideWhenUsed/>
    <w:rsid w:val="00692A14"/>
    <w:pPr>
      <w:spacing w:before="0"/>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92A14"/>
    <w:rPr>
      <w:rFonts w:ascii="Segoe UI" w:hAnsi="Segoe UI" w:cs="Segoe UI"/>
      <w:sz w:val="18"/>
      <w:szCs w:val="18"/>
    </w:rPr>
  </w:style>
  <w:style w:type="table" w:styleId="TabeladeGrelha4-Destaque5">
    <w:name w:val="Grid Table 4 Accent 5"/>
    <w:basedOn w:val="Tabelanormal"/>
    <w:uiPriority w:val="49"/>
    <w:rsid w:val="007F69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elha4-Destaque1">
    <w:name w:val="Grid Table 4 Accent 1"/>
    <w:basedOn w:val="Tabelanormal"/>
    <w:uiPriority w:val="49"/>
    <w:rsid w:val="007F69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TextodoMarcadordePosio">
    <w:name w:val="Placeholder Text"/>
    <w:basedOn w:val="Tipodeletrapredefinidodopargrafo"/>
    <w:uiPriority w:val="99"/>
    <w:semiHidden/>
    <w:rsid w:val="00B42194"/>
    <w:rPr>
      <w:color w:val="808080"/>
    </w:rPr>
  </w:style>
  <w:style w:type="table" w:styleId="TabeladeLista3-Destaque1">
    <w:name w:val="List Table 3 Accent 1"/>
    <w:basedOn w:val="Tabelanormal"/>
    <w:uiPriority w:val="48"/>
    <w:rsid w:val="0012654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deLista3-Destaque5">
    <w:name w:val="List Table 3 Accent 5"/>
    <w:basedOn w:val="Tabelanormal"/>
    <w:uiPriority w:val="48"/>
    <w:rsid w:val="002A56D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Cabealho">
    <w:name w:val="header"/>
    <w:basedOn w:val="Normal"/>
    <w:link w:val="CabealhoCarter"/>
    <w:uiPriority w:val="99"/>
    <w:unhideWhenUsed/>
    <w:rsid w:val="002A56D8"/>
    <w:pPr>
      <w:tabs>
        <w:tab w:val="center" w:pos="4252"/>
        <w:tab w:val="right" w:pos="8504"/>
      </w:tabs>
      <w:spacing w:before="0"/>
    </w:pPr>
  </w:style>
  <w:style w:type="character" w:customStyle="1" w:styleId="CabealhoCarter">
    <w:name w:val="Cabeçalho Caráter"/>
    <w:basedOn w:val="Tipodeletrapredefinidodopargrafo"/>
    <w:link w:val="Cabealho"/>
    <w:uiPriority w:val="99"/>
    <w:rsid w:val="002A56D8"/>
  </w:style>
  <w:style w:type="paragraph" w:styleId="Rodap">
    <w:name w:val="footer"/>
    <w:basedOn w:val="Normal"/>
    <w:link w:val="RodapCarter"/>
    <w:uiPriority w:val="99"/>
    <w:unhideWhenUsed/>
    <w:rsid w:val="002A56D8"/>
    <w:pPr>
      <w:tabs>
        <w:tab w:val="center" w:pos="4252"/>
        <w:tab w:val="right" w:pos="8504"/>
      </w:tabs>
      <w:spacing w:before="0"/>
    </w:pPr>
  </w:style>
  <w:style w:type="character" w:customStyle="1" w:styleId="RodapCarter">
    <w:name w:val="Rodapé Caráter"/>
    <w:basedOn w:val="Tipodeletrapredefinidodopargrafo"/>
    <w:link w:val="Rodap"/>
    <w:uiPriority w:val="99"/>
    <w:rsid w:val="002A56D8"/>
  </w:style>
  <w:style w:type="paragraph" w:styleId="Reviso">
    <w:name w:val="Revision"/>
    <w:hidden/>
    <w:uiPriority w:val="99"/>
    <w:semiHidden/>
    <w:rsid w:val="002A56D8"/>
    <w:pPr>
      <w:spacing w:after="0" w:line="240" w:lineRule="auto"/>
    </w:pPr>
  </w:style>
  <w:style w:type="character" w:styleId="Refdenotadefim">
    <w:name w:val="endnote reference"/>
    <w:basedOn w:val="Tipodeletrapredefinidodopargrafo"/>
    <w:uiPriority w:val="99"/>
    <w:semiHidden/>
    <w:unhideWhenUsed/>
    <w:rsid w:val="00A862CA"/>
    <w:rPr>
      <w:vertAlign w:val="superscript"/>
    </w:rPr>
  </w:style>
  <w:style w:type="character" w:customStyle="1" w:styleId="MenoNoResolvida1">
    <w:name w:val="Menção Não Resolvida1"/>
    <w:basedOn w:val="Tipodeletrapredefinidodopargrafo"/>
    <w:uiPriority w:val="99"/>
    <w:semiHidden/>
    <w:unhideWhenUsed/>
    <w:rsid w:val="005F2035"/>
    <w:rPr>
      <w:color w:val="605E5C"/>
      <w:shd w:val="clear" w:color="auto" w:fill="E1DFDD"/>
    </w:rPr>
  </w:style>
  <w:style w:type="character" w:customStyle="1" w:styleId="UnresolvedMention3">
    <w:name w:val="Unresolved Mention3"/>
    <w:basedOn w:val="Tipodeletrapredefinidodopargrafo"/>
    <w:uiPriority w:val="99"/>
    <w:semiHidden/>
    <w:unhideWhenUsed/>
    <w:rsid w:val="00044FDB"/>
    <w:rPr>
      <w:color w:val="605E5C"/>
      <w:shd w:val="clear" w:color="auto" w:fill="E1DFDD"/>
    </w:rPr>
  </w:style>
  <w:style w:type="paragraph" w:styleId="ndicedeilustraes">
    <w:name w:val="table of figures"/>
    <w:basedOn w:val="Normal"/>
    <w:next w:val="Normal"/>
    <w:uiPriority w:val="99"/>
    <w:unhideWhenUsed/>
    <w:rsid w:val="00647F38"/>
  </w:style>
  <w:style w:type="character" w:customStyle="1" w:styleId="UnresolvedMention4">
    <w:name w:val="Unresolved Mention4"/>
    <w:basedOn w:val="Tipodeletrapredefinidodopargrafo"/>
    <w:uiPriority w:val="99"/>
    <w:semiHidden/>
    <w:unhideWhenUsed/>
    <w:rsid w:val="00C67F08"/>
    <w:rPr>
      <w:color w:val="605E5C"/>
      <w:shd w:val="clear" w:color="auto" w:fill="E1DFDD"/>
    </w:rPr>
  </w:style>
  <w:style w:type="paragraph" w:styleId="NormalWeb">
    <w:name w:val="Normal (Web)"/>
    <w:basedOn w:val="Normal"/>
    <w:uiPriority w:val="99"/>
    <w:semiHidden/>
    <w:unhideWhenUsed/>
    <w:rsid w:val="00653CE4"/>
    <w:pPr>
      <w:spacing w:before="100" w:beforeAutospacing="1" w:after="100" w:afterAutospacing="1"/>
      <w:jc w:val="left"/>
    </w:pPr>
    <w:rPr>
      <w:rFonts w:ascii="Times New Roman" w:eastAsia="Times New Roman" w:hAnsi="Times New Roman" w:cs="Times New Roman"/>
      <w:kern w:val="0"/>
      <w:sz w:val="24"/>
      <w:szCs w:val="24"/>
      <w:lang w:val="en-GB" w:eastAsia="en-GB"/>
      <w14:ligatures w14:val="none"/>
    </w:rPr>
  </w:style>
  <w:style w:type="character" w:customStyle="1" w:styleId="PargrafodaListaCarter">
    <w:name w:val="Parágrafo da Lista Caráter"/>
    <w:basedOn w:val="Tipodeletrapredefinidodopargrafo"/>
    <w:link w:val="PargrafodaLista"/>
    <w:uiPriority w:val="1"/>
    <w:rsid w:val="009E18ED"/>
  </w:style>
  <w:style w:type="character" w:styleId="Hiperligaovisitada">
    <w:name w:val="FollowedHyperlink"/>
    <w:basedOn w:val="Tipodeletrapredefinidodopargrafo"/>
    <w:uiPriority w:val="99"/>
    <w:semiHidden/>
    <w:unhideWhenUsed/>
    <w:rsid w:val="003B3C02"/>
    <w:rPr>
      <w:color w:val="96607D"/>
      <w:u w:val="single"/>
    </w:rPr>
  </w:style>
  <w:style w:type="paragraph" w:customStyle="1" w:styleId="msonormal0">
    <w:name w:val="msonormal"/>
    <w:basedOn w:val="Normal"/>
    <w:rsid w:val="003B3C02"/>
    <w:pPr>
      <w:spacing w:before="100" w:beforeAutospacing="1" w:after="100" w:afterAutospacing="1"/>
      <w:jc w:val="left"/>
    </w:pPr>
    <w:rPr>
      <w:rFonts w:ascii="Times New Roman" w:eastAsia="Times New Roman" w:hAnsi="Times New Roman" w:cs="Times New Roman"/>
      <w:kern w:val="0"/>
      <w:sz w:val="24"/>
      <w:szCs w:val="24"/>
      <w:lang w:eastAsia="pt-PT"/>
      <w14:ligatures w14:val="none"/>
    </w:rPr>
  </w:style>
  <w:style w:type="paragraph" w:customStyle="1" w:styleId="font5">
    <w:name w:val="font5"/>
    <w:basedOn w:val="Normal"/>
    <w:rsid w:val="003B3C02"/>
    <w:pPr>
      <w:spacing w:before="100" w:beforeAutospacing="1" w:after="100" w:afterAutospacing="1"/>
      <w:jc w:val="left"/>
    </w:pPr>
    <w:rPr>
      <w:rFonts w:ascii="Arial Narrow" w:eastAsia="Times New Roman" w:hAnsi="Arial Narrow" w:cs="Times New Roman"/>
      <w:kern w:val="0"/>
      <w:sz w:val="20"/>
      <w:szCs w:val="20"/>
      <w:lang w:eastAsia="pt-PT"/>
      <w14:ligatures w14:val="none"/>
    </w:rPr>
  </w:style>
  <w:style w:type="paragraph" w:customStyle="1" w:styleId="font6">
    <w:name w:val="font6"/>
    <w:basedOn w:val="Normal"/>
    <w:rsid w:val="003B3C02"/>
    <w:pPr>
      <w:spacing w:before="100" w:beforeAutospacing="1" w:after="100" w:afterAutospacing="1"/>
      <w:jc w:val="left"/>
    </w:pPr>
    <w:rPr>
      <w:rFonts w:ascii="Arial Narrow" w:eastAsia="Times New Roman" w:hAnsi="Arial Narrow" w:cs="Times New Roman"/>
      <w:b/>
      <w:bCs/>
      <w:color w:val="FFFFFF"/>
      <w:kern w:val="0"/>
      <w:sz w:val="20"/>
      <w:szCs w:val="20"/>
      <w:lang w:eastAsia="pt-PT"/>
      <w14:ligatures w14:val="none"/>
    </w:rPr>
  </w:style>
  <w:style w:type="paragraph" w:customStyle="1" w:styleId="font7">
    <w:name w:val="font7"/>
    <w:basedOn w:val="Normal"/>
    <w:rsid w:val="003B3C02"/>
    <w:pPr>
      <w:spacing w:before="100" w:beforeAutospacing="1" w:after="100" w:afterAutospacing="1"/>
      <w:jc w:val="left"/>
    </w:pPr>
    <w:rPr>
      <w:rFonts w:ascii="Arial Narrow" w:eastAsia="Times New Roman" w:hAnsi="Arial Narrow" w:cs="Times New Roman"/>
      <w:b/>
      <w:bCs/>
      <w:color w:val="FFFFFF"/>
      <w:kern w:val="0"/>
      <w:sz w:val="20"/>
      <w:szCs w:val="20"/>
      <w:lang w:eastAsia="pt-PT"/>
      <w14:ligatures w14:val="none"/>
    </w:rPr>
  </w:style>
  <w:style w:type="paragraph" w:customStyle="1" w:styleId="xl66">
    <w:name w:val="xl66"/>
    <w:basedOn w:val="Normal"/>
    <w:rsid w:val="003B3C02"/>
    <w:pPr>
      <w:shd w:val="clear" w:color="000000" w:fill="339966"/>
      <w:spacing w:before="100" w:beforeAutospacing="1" w:after="100" w:afterAutospacing="1"/>
      <w:jc w:val="center"/>
      <w:textAlignment w:val="center"/>
    </w:pPr>
    <w:rPr>
      <w:rFonts w:ascii="Arial Narrow" w:eastAsia="Times New Roman" w:hAnsi="Arial Narrow" w:cs="Times New Roman"/>
      <w:b/>
      <w:bCs/>
      <w:color w:val="FFFFFF"/>
      <w:kern w:val="0"/>
      <w:sz w:val="24"/>
      <w:szCs w:val="24"/>
      <w:lang w:eastAsia="pt-PT"/>
      <w14:ligatures w14:val="none"/>
    </w:rPr>
  </w:style>
  <w:style w:type="paragraph" w:customStyle="1" w:styleId="xl67">
    <w:name w:val="xl67"/>
    <w:basedOn w:val="Normal"/>
    <w:rsid w:val="003B3C02"/>
    <w:pPr>
      <w:pBdr>
        <w:right w:val="single" w:sz="4" w:space="0" w:color="FFFFFF"/>
      </w:pBdr>
      <w:shd w:val="clear" w:color="000000" w:fill="339966"/>
      <w:spacing w:before="100" w:beforeAutospacing="1" w:after="100" w:afterAutospacing="1"/>
      <w:jc w:val="center"/>
      <w:textAlignment w:val="center"/>
    </w:pPr>
    <w:rPr>
      <w:rFonts w:ascii="Arial Narrow" w:eastAsia="Times New Roman" w:hAnsi="Arial Narrow" w:cs="Times New Roman"/>
      <w:b/>
      <w:bCs/>
      <w:color w:val="FFFFFF"/>
      <w:kern w:val="0"/>
      <w:sz w:val="24"/>
      <w:szCs w:val="24"/>
      <w:lang w:eastAsia="pt-PT"/>
      <w14:ligatures w14:val="none"/>
    </w:rPr>
  </w:style>
  <w:style w:type="paragraph" w:customStyle="1" w:styleId="xl68">
    <w:name w:val="xl68"/>
    <w:basedOn w:val="Normal"/>
    <w:rsid w:val="003B3C02"/>
    <w:pPr>
      <w:pBdr>
        <w:top w:val="single" w:sz="4" w:space="0" w:color="808080"/>
        <w:bottom w:val="single" w:sz="4" w:space="0" w:color="808080"/>
        <w:right w:val="single" w:sz="4" w:space="0" w:color="808080"/>
      </w:pBdr>
      <w:shd w:val="clear" w:color="000000" w:fill="393939"/>
      <w:spacing w:before="100" w:beforeAutospacing="1" w:after="100" w:afterAutospacing="1"/>
      <w:jc w:val="center"/>
      <w:textAlignment w:val="center"/>
    </w:pPr>
    <w:rPr>
      <w:rFonts w:ascii="Arial Narrow" w:eastAsia="Times New Roman" w:hAnsi="Arial Narrow" w:cs="Times New Roman"/>
      <w:b/>
      <w:bCs/>
      <w:color w:val="FFFFFF"/>
      <w:kern w:val="0"/>
      <w:sz w:val="18"/>
      <w:szCs w:val="18"/>
      <w:lang w:eastAsia="pt-PT"/>
      <w14:ligatures w14:val="none"/>
    </w:rPr>
  </w:style>
  <w:style w:type="paragraph" w:customStyle="1" w:styleId="xl69">
    <w:name w:val="xl69"/>
    <w:basedOn w:val="Normal"/>
    <w:rsid w:val="003B3C02"/>
    <w:pPr>
      <w:pBdr>
        <w:top w:val="single" w:sz="4" w:space="0" w:color="808080"/>
        <w:bottom w:val="single" w:sz="4" w:space="0" w:color="808080"/>
      </w:pBdr>
      <w:shd w:val="clear" w:color="000000" w:fill="393939"/>
      <w:spacing w:before="100" w:beforeAutospacing="1" w:after="100" w:afterAutospacing="1"/>
      <w:jc w:val="center"/>
      <w:textAlignment w:val="center"/>
    </w:pPr>
    <w:rPr>
      <w:rFonts w:ascii="Arial Narrow" w:eastAsia="Times New Roman" w:hAnsi="Arial Narrow" w:cs="Times New Roman"/>
      <w:b/>
      <w:bCs/>
      <w:color w:val="FFFFFF"/>
      <w:kern w:val="0"/>
      <w:sz w:val="18"/>
      <w:szCs w:val="18"/>
      <w:lang w:eastAsia="pt-PT"/>
      <w14:ligatures w14:val="none"/>
    </w:rPr>
  </w:style>
  <w:style w:type="paragraph" w:customStyle="1" w:styleId="xl70">
    <w:name w:val="xl70"/>
    <w:basedOn w:val="Normal"/>
    <w:rsid w:val="003B3C02"/>
    <w:pPr>
      <w:pBdr>
        <w:top w:val="single" w:sz="4" w:space="0" w:color="808080"/>
        <w:bottom w:val="single" w:sz="4" w:space="0" w:color="808080"/>
        <w:right w:val="single" w:sz="4" w:space="0" w:color="808080"/>
      </w:pBdr>
      <w:shd w:val="clear" w:color="000000" w:fill="D0D0D0"/>
      <w:spacing w:before="100" w:beforeAutospacing="1" w:after="100" w:afterAutospacing="1"/>
      <w:jc w:val="center"/>
      <w:textAlignment w:val="center"/>
    </w:pPr>
    <w:rPr>
      <w:rFonts w:ascii="Arial Narrow" w:eastAsia="Times New Roman" w:hAnsi="Arial Narrow" w:cs="Times New Roman"/>
      <w:b/>
      <w:bCs/>
      <w:kern w:val="0"/>
      <w:sz w:val="18"/>
      <w:szCs w:val="18"/>
      <w:lang w:eastAsia="pt-PT"/>
      <w14:ligatures w14:val="none"/>
    </w:rPr>
  </w:style>
  <w:style w:type="paragraph" w:customStyle="1" w:styleId="xl71">
    <w:name w:val="xl71"/>
    <w:basedOn w:val="Normal"/>
    <w:rsid w:val="003B3C02"/>
    <w:pPr>
      <w:pBdr>
        <w:top w:val="single" w:sz="4" w:space="0" w:color="808080"/>
        <w:left w:val="single" w:sz="4" w:space="0" w:color="FFFFFF"/>
        <w:bottom w:val="single" w:sz="4" w:space="0" w:color="808080"/>
      </w:pBdr>
      <w:shd w:val="clear" w:color="000000" w:fill="D0D0D0"/>
      <w:spacing w:before="100" w:beforeAutospacing="1" w:after="100" w:afterAutospacing="1"/>
      <w:jc w:val="center"/>
      <w:textAlignment w:val="center"/>
    </w:pPr>
    <w:rPr>
      <w:rFonts w:ascii="Arial Narrow" w:eastAsia="Times New Roman" w:hAnsi="Arial Narrow" w:cs="Times New Roman"/>
      <w:b/>
      <w:bCs/>
      <w:kern w:val="0"/>
      <w:sz w:val="18"/>
      <w:szCs w:val="18"/>
      <w:lang w:eastAsia="pt-PT"/>
      <w14:ligatures w14:val="none"/>
    </w:rPr>
  </w:style>
  <w:style w:type="paragraph" w:customStyle="1" w:styleId="xl72">
    <w:name w:val="xl72"/>
    <w:basedOn w:val="Normal"/>
    <w:rsid w:val="003B3C02"/>
    <w:pPr>
      <w:pBdr>
        <w:top w:val="single" w:sz="4" w:space="0" w:color="808080"/>
        <w:bottom w:val="single" w:sz="4" w:space="0" w:color="808080"/>
      </w:pBdr>
      <w:shd w:val="clear" w:color="000000" w:fill="D0D0D0"/>
      <w:spacing w:before="100" w:beforeAutospacing="1" w:after="100" w:afterAutospacing="1"/>
      <w:jc w:val="center"/>
      <w:textAlignment w:val="center"/>
    </w:pPr>
    <w:rPr>
      <w:rFonts w:ascii="Arial Narrow" w:eastAsia="Times New Roman" w:hAnsi="Arial Narrow" w:cs="Times New Roman"/>
      <w:b/>
      <w:bCs/>
      <w:kern w:val="0"/>
      <w:sz w:val="18"/>
      <w:szCs w:val="18"/>
      <w:lang w:eastAsia="pt-PT"/>
      <w14:ligatures w14:val="none"/>
    </w:rPr>
  </w:style>
  <w:style w:type="paragraph" w:customStyle="1" w:styleId="xl73">
    <w:name w:val="xl73"/>
    <w:basedOn w:val="Normal"/>
    <w:rsid w:val="003B3C02"/>
    <w:pPr>
      <w:pBdr>
        <w:top w:val="single" w:sz="4" w:space="0" w:color="808080"/>
        <w:right w:val="single" w:sz="4" w:space="0" w:color="808080"/>
      </w:pBdr>
      <w:shd w:val="clear" w:color="000000" w:fill="D0D0D0"/>
      <w:spacing w:before="100" w:beforeAutospacing="1" w:after="100" w:afterAutospacing="1"/>
      <w:jc w:val="center"/>
      <w:textAlignment w:val="center"/>
    </w:pPr>
    <w:rPr>
      <w:rFonts w:ascii="Arial Narrow" w:eastAsia="Times New Roman" w:hAnsi="Arial Narrow" w:cs="Times New Roman"/>
      <w:b/>
      <w:bCs/>
      <w:kern w:val="0"/>
      <w:sz w:val="18"/>
      <w:szCs w:val="18"/>
      <w:lang w:eastAsia="pt-PT"/>
      <w14:ligatures w14:val="none"/>
    </w:rPr>
  </w:style>
  <w:style w:type="paragraph" w:customStyle="1" w:styleId="xl74">
    <w:name w:val="xl74"/>
    <w:basedOn w:val="Normal"/>
    <w:rsid w:val="003B3C02"/>
    <w:pPr>
      <w:pBdr>
        <w:top w:val="single" w:sz="4" w:space="0" w:color="808080"/>
        <w:right w:val="single" w:sz="4" w:space="0" w:color="808080"/>
      </w:pBdr>
      <w:shd w:val="clear" w:color="000000" w:fill="393939"/>
      <w:spacing w:before="100" w:beforeAutospacing="1" w:after="100" w:afterAutospacing="1"/>
      <w:jc w:val="center"/>
      <w:textAlignment w:val="center"/>
    </w:pPr>
    <w:rPr>
      <w:rFonts w:ascii="Arial Narrow" w:eastAsia="Times New Roman" w:hAnsi="Arial Narrow" w:cs="Times New Roman"/>
      <w:b/>
      <w:bCs/>
      <w:color w:val="FFFFFF"/>
      <w:kern w:val="0"/>
      <w:sz w:val="18"/>
      <w:szCs w:val="18"/>
      <w:lang w:eastAsia="pt-PT"/>
      <w14:ligatures w14:val="none"/>
    </w:rPr>
  </w:style>
  <w:style w:type="paragraph" w:customStyle="1" w:styleId="xl75">
    <w:name w:val="xl75"/>
    <w:basedOn w:val="Normal"/>
    <w:rsid w:val="003B3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i/>
      <w:iCs/>
      <w:kern w:val="0"/>
      <w:sz w:val="20"/>
      <w:szCs w:val="20"/>
      <w:lang w:eastAsia="pt-PT"/>
      <w14:ligatures w14:val="none"/>
    </w:rPr>
  </w:style>
  <w:style w:type="paragraph" w:customStyle="1" w:styleId="xl76">
    <w:name w:val="xl76"/>
    <w:basedOn w:val="Normal"/>
    <w:rsid w:val="003B3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i/>
      <w:iCs/>
      <w:kern w:val="0"/>
      <w:sz w:val="20"/>
      <w:szCs w:val="20"/>
      <w:lang w:eastAsia="pt-PT"/>
      <w14:ligatures w14:val="none"/>
    </w:rPr>
  </w:style>
  <w:style w:type="paragraph" w:customStyle="1" w:styleId="xl77">
    <w:name w:val="xl77"/>
    <w:basedOn w:val="Normal"/>
    <w:rsid w:val="003B3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cs="Times New Roman"/>
      <w:i/>
      <w:iCs/>
      <w:kern w:val="0"/>
      <w:sz w:val="20"/>
      <w:szCs w:val="20"/>
      <w:lang w:eastAsia="pt-PT"/>
      <w14:ligatures w14:val="none"/>
    </w:rPr>
  </w:style>
  <w:style w:type="paragraph" w:customStyle="1" w:styleId="xl78">
    <w:name w:val="xl78"/>
    <w:basedOn w:val="Normal"/>
    <w:rsid w:val="003B3C02"/>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jc w:val="center"/>
      <w:textAlignment w:val="center"/>
    </w:pPr>
    <w:rPr>
      <w:rFonts w:ascii="Arial Narrow" w:eastAsia="Times New Roman" w:hAnsi="Arial Narrow" w:cs="Times New Roman"/>
      <w:kern w:val="0"/>
      <w:sz w:val="20"/>
      <w:szCs w:val="20"/>
      <w:lang w:eastAsia="pt-PT"/>
      <w14:ligatures w14:val="none"/>
    </w:rPr>
  </w:style>
  <w:style w:type="paragraph" w:customStyle="1" w:styleId="xl79">
    <w:name w:val="xl79"/>
    <w:basedOn w:val="Normal"/>
    <w:rsid w:val="003B3C02"/>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jc w:val="center"/>
    </w:pPr>
    <w:rPr>
      <w:rFonts w:ascii="Arial Narrow" w:eastAsia="Times New Roman" w:hAnsi="Arial Narrow" w:cs="Times New Roman"/>
      <w:color w:val="000000"/>
      <w:kern w:val="0"/>
      <w:sz w:val="20"/>
      <w:szCs w:val="20"/>
      <w:lang w:eastAsia="pt-PT"/>
      <w14:ligatures w14:val="none"/>
    </w:rPr>
  </w:style>
  <w:style w:type="paragraph" w:customStyle="1" w:styleId="xl80">
    <w:name w:val="xl80"/>
    <w:basedOn w:val="Normal"/>
    <w:rsid w:val="003B3C02"/>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jc w:val="center"/>
    </w:pPr>
    <w:rPr>
      <w:rFonts w:ascii="Times New Roman" w:eastAsia="Times New Roman" w:hAnsi="Times New Roman" w:cs="Times New Roman"/>
      <w:kern w:val="0"/>
      <w:sz w:val="24"/>
      <w:szCs w:val="24"/>
      <w:lang w:eastAsia="pt-PT"/>
      <w14:ligatures w14:val="none"/>
    </w:rPr>
  </w:style>
  <w:style w:type="paragraph" w:customStyle="1" w:styleId="xl81">
    <w:name w:val="xl81"/>
    <w:basedOn w:val="Normal"/>
    <w:rsid w:val="003B3C02"/>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jc w:val="center"/>
      <w:textAlignment w:val="center"/>
    </w:pPr>
    <w:rPr>
      <w:rFonts w:ascii="Arial Narrow" w:eastAsia="Times New Roman" w:hAnsi="Arial Narrow" w:cs="Times New Roman"/>
      <w:kern w:val="0"/>
      <w:sz w:val="20"/>
      <w:szCs w:val="20"/>
      <w:lang w:eastAsia="pt-PT"/>
      <w14:ligatures w14:val="none"/>
    </w:rPr>
  </w:style>
  <w:style w:type="paragraph" w:customStyle="1" w:styleId="xl82">
    <w:name w:val="xl82"/>
    <w:basedOn w:val="Normal"/>
    <w:rsid w:val="003B3C02"/>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center"/>
    </w:pPr>
    <w:rPr>
      <w:rFonts w:ascii="Arial Narrow" w:eastAsia="Times New Roman" w:hAnsi="Arial Narrow" w:cs="Times New Roman"/>
      <w:color w:val="000000"/>
      <w:kern w:val="0"/>
      <w:sz w:val="20"/>
      <w:szCs w:val="20"/>
      <w:lang w:eastAsia="pt-PT"/>
      <w14:ligatures w14:val="none"/>
    </w:rPr>
  </w:style>
  <w:style w:type="paragraph" w:customStyle="1" w:styleId="xl83">
    <w:name w:val="xl83"/>
    <w:basedOn w:val="Normal"/>
    <w:rsid w:val="003B3C02"/>
    <w:pPr>
      <w:pBdr>
        <w:top w:val="single" w:sz="4" w:space="0" w:color="FFFFFF"/>
        <w:left w:val="single" w:sz="4" w:space="0" w:color="FFFFFF"/>
      </w:pBdr>
      <w:shd w:val="clear" w:color="000000" w:fill="339966"/>
      <w:spacing w:before="100" w:beforeAutospacing="1" w:after="100" w:afterAutospacing="1"/>
      <w:jc w:val="center"/>
    </w:pPr>
    <w:rPr>
      <w:rFonts w:ascii="Arial Narrow" w:eastAsia="Times New Roman" w:hAnsi="Arial Narrow" w:cs="Times New Roman"/>
      <w:b/>
      <w:bCs/>
      <w:color w:val="FFFFFF"/>
      <w:kern w:val="0"/>
      <w:sz w:val="20"/>
      <w:szCs w:val="20"/>
      <w:lang w:eastAsia="pt-PT"/>
      <w14:ligatures w14:val="none"/>
    </w:rPr>
  </w:style>
  <w:style w:type="paragraph" w:customStyle="1" w:styleId="xl84">
    <w:name w:val="xl84"/>
    <w:basedOn w:val="Normal"/>
    <w:rsid w:val="003B3C02"/>
    <w:pPr>
      <w:pBdr>
        <w:top w:val="single" w:sz="4" w:space="0" w:color="FFFFFF"/>
      </w:pBdr>
      <w:spacing w:before="100" w:beforeAutospacing="1" w:after="100" w:afterAutospacing="1"/>
      <w:jc w:val="left"/>
    </w:pPr>
    <w:rPr>
      <w:rFonts w:ascii="Times New Roman" w:eastAsia="Times New Roman" w:hAnsi="Times New Roman" w:cs="Times New Roman"/>
      <w:kern w:val="0"/>
      <w:sz w:val="20"/>
      <w:szCs w:val="20"/>
      <w:lang w:eastAsia="pt-PT"/>
      <w14:ligatures w14:val="none"/>
    </w:rPr>
  </w:style>
  <w:style w:type="paragraph" w:customStyle="1" w:styleId="xl85">
    <w:name w:val="xl85"/>
    <w:basedOn w:val="Normal"/>
    <w:rsid w:val="003B3C02"/>
    <w:pPr>
      <w:pBdr>
        <w:top w:val="single" w:sz="4" w:space="0" w:color="FFFFFF"/>
        <w:right w:val="single" w:sz="4" w:space="0" w:color="FFFFFF"/>
      </w:pBdr>
      <w:spacing w:before="100" w:beforeAutospacing="1" w:after="100" w:afterAutospacing="1"/>
      <w:jc w:val="left"/>
    </w:pPr>
    <w:rPr>
      <w:rFonts w:ascii="Times New Roman" w:eastAsia="Times New Roman" w:hAnsi="Times New Roman" w:cs="Times New Roman"/>
      <w:kern w:val="0"/>
      <w:sz w:val="20"/>
      <w:szCs w:val="20"/>
      <w:lang w:eastAsia="pt-PT"/>
      <w14:ligatures w14:val="none"/>
    </w:rPr>
  </w:style>
  <w:style w:type="paragraph" w:customStyle="1" w:styleId="xl86">
    <w:name w:val="xl86"/>
    <w:basedOn w:val="Normal"/>
    <w:rsid w:val="003B3C02"/>
    <w:pPr>
      <w:pBdr>
        <w:top w:val="single" w:sz="4" w:space="0" w:color="808080"/>
        <w:left w:val="single" w:sz="4" w:space="0" w:color="808080"/>
        <w:right w:val="single" w:sz="4" w:space="0" w:color="808080"/>
      </w:pBdr>
      <w:shd w:val="clear" w:color="000000" w:fill="8ED973"/>
      <w:spacing w:before="100" w:beforeAutospacing="1" w:after="100" w:afterAutospacing="1"/>
      <w:jc w:val="center"/>
      <w:textAlignment w:val="center"/>
    </w:pPr>
    <w:rPr>
      <w:rFonts w:ascii="Arial Narrow" w:eastAsia="Times New Roman" w:hAnsi="Arial Narrow" w:cs="Times New Roman"/>
      <w:b/>
      <w:bCs/>
      <w:kern w:val="0"/>
      <w:sz w:val="20"/>
      <w:szCs w:val="20"/>
      <w:lang w:eastAsia="pt-PT"/>
      <w14:ligatures w14:val="none"/>
    </w:rPr>
  </w:style>
  <w:style w:type="paragraph" w:customStyle="1" w:styleId="xl87">
    <w:name w:val="xl87"/>
    <w:basedOn w:val="Normal"/>
    <w:rsid w:val="003B3C02"/>
    <w:pPr>
      <w:pBdr>
        <w:top w:val="single" w:sz="4" w:space="0" w:color="808080"/>
        <w:left w:val="single" w:sz="4" w:space="0" w:color="808080"/>
        <w:right w:val="single" w:sz="4" w:space="0" w:color="FFFFFF"/>
      </w:pBdr>
      <w:shd w:val="clear" w:color="000000" w:fill="8ED973"/>
      <w:spacing w:before="100" w:beforeAutospacing="1" w:after="100" w:afterAutospacing="1"/>
      <w:jc w:val="center"/>
      <w:textAlignment w:val="center"/>
    </w:pPr>
    <w:rPr>
      <w:rFonts w:ascii="Arial Narrow" w:eastAsia="Times New Roman" w:hAnsi="Arial Narrow" w:cs="Times New Roman"/>
      <w:b/>
      <w:bCs/>
      <w:kern w:val="0"/>
      <w:sz w:val="20"/>
      <w:szCs w:val="20"/>
      <w:lang w:eastAsia="pt-PT"/>
      <w14:ligatures w14:val="none"/>
    </w:rPr>
  </w:style>
  <w:style w:type="table" w:styleId="TabeladeGrelha5Escura-Destaque2">
    <w:name w:val="Grid Table 5 Dark Accent 2"/>
    <w:basedOn w:val="Tabelanormal"/>
    <w:uiPriority w:val="50"/>
    <w:rsid w:val="00D50D34"/>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qFormat/>
    <w:rsid w:val="00D50D34"/>
    <w:pPr>
      <w:spacing w:before="160" w:after="160" w:line="276" w:lineRule="auto"/>
      <w:jc w:val="left"/>
    </w:pPr>
    <w:rPr>
      <w:rFonts w:ascii="Franklin Gothic Book" w:hAnsi="Franklin Gothic Book" w:cs="Arial"/>
      <w:color w:val="404040" w:themeColor="text1" w:themeTint="BF"/>
      <w:spacing w:val="2"/>
      <w:kern w:val="21"/>
      <w:sz w:val="19"/>
      <w:szCs w:val="19"/>
      <w:lang w:val="en-US"/>
      <w14:ligatures w14:val="none"/>
    </w:rPr>
  </w:style>
  <w:style w:type="character" w:customStyle="1" w:styleId="TableTextChar">
    <w:name w:val="Table Text Char"/>
    <w:basedOn w:val="Tipodeletrapredefinidodopargrafo"/>
    <w:link w:val="TableText"/>
    <w:rsid w:val="00D50D34"/>
    <w:rPr>
      <w:rFonts w:ascii="Franklin Gothic Book" w:hAnsi="Franklin Gothic Book" w:cs="Arial"/>
      <w:color w:val="404040" w:themeColor="text1" w:themeTint="BF"/>
      <w:spacing w:val="2"/>
      <w:kern w:val="21"/>
      <w:sz w:val="19"/>
      <w:szCs w:val="19"/>
      <w:lang w:val="en-US"/>
      <w14:ligatures w14:val="none"/>
    </w:rPr>
  </w:style>
  <w:style w:type="paragraph" w:customStyle="1" w:styleId="TemplateTitle">
    <w:name w:val="Template Title"/>
    <w:basedOn w:val="Ttulo1"/>
    <w:link w:val="TemplateTitleChar"/>
    <w:qFormat/>
    <w:rsid w:val="00D50D34"/>
    <w:pPr>
      <w:keepNext w:val="0"/>
      <w:keepLines w:val="0"/>
      <w:spacing w:before="480" w:after="120" w:line="264" w:lineRule="auto"/>
      <w:jc w:val="center"/>
    </w:pPr>
    <w:rPr>
      <w:rFonts w:ascii="Century Gothic" w:hAnsi="Century Gothic"/>
      <w:b w:val="0"/>
      <w:caps/>
      <w:color w:val="2B3A57"/>
      <w:kern w:val="21"/>
      <w:sz w:val="48"/>
      <w:szCs w:val="72"/>
      <w:lang w:val="en-US"/>
      <w14:ligatures w14:val="none"/>
    </w:rPr>
  </w:style>
  <w:style w:type="character" w:customStyle="1" w:styleId="TemplateTitleChar">
    <w:name w:val="Template Title Char"/>
    <w:basedOn w:val="Ttulo1Carter"/>
    <w:link w:val="TemplateTitle"/>
    <w:rsid w:val="00D50D34"/>
    <w:rPr>
      <w:rFonts w:ascii="Century Gothic" w:eastAsiaTheme="majorEastAsia" w:hAnsi="Century Gothic" w:cstheme="majorBidi"/>
      <w:b w:val="0"/>
      <w:caps/>
      <w:color w:val="2B3A57"/>
      <w:kern w:val="21"/>
      <w:sz w:val="48"/>
      <w:szCs w:val="72"/>
      <w:lang w:val="en-US"/>
      <w14:ligatures w14:val="none"/>
    </w:rPr>
  </w:style>
  <w:style w:type="paragraph" w:customStyle="1" w:styleId="TableHeader">
    <w:name w:val="Table Header"/>
    <w:basedOn w:val="Normal"/>
    <w:link w:val="TableHeaderChar"/>
    <w:qFormat/>
    <w:rsid w:val="00A27925"/>
    <w:pPr>
      <w:spacing w:after="120"/>
      <w:jc w:val="left"/>
    </w:pPr>
    <w:rPr>
      <w:rFonts w:ascii="Franklin Gothic Book" w:hAnsi="Franklin Gothic Book"/>
      <w:b/>
      <w:bCs/>
      <w:color w:val="FFFFFF" w:themeColor="background1"/>
      <w:spacing w:val="4"/>
      <w:kern w:val="21"/>
      <w:sz w:val="21"/>
      <w14:ligatures w14:val="none"/>
    </w:rPr>
  </w:style>
  <w:style w:type="character" w:customStyle="1" w:styleId="TableHeaderChar">
    <w:name w:val="Table Header Char"/>
    <w:basedOn w:val="Tipodeletrapredefinidodopargrafo"/>
    <w:link w:val="TableHeader"/>
    <w:rsid w:val="00A27925"/>
    <w:rPr>
      <w:rFonts w:ascii="Franklin Gothic Book" w:hAnsi="Franklin Gothic Book"/>
      <w:b/>
      <w:bCs/>
      <w:color w:val="FFFFFF" w:themeColor="background1"/>
      <w:spacing w:val="4"/>
      <w:kern w:val="21"/>
      <w:sz w:val="21"/>
      <w14:ligatures w14:val="none"/>
    </w:rPr>
  </w:style>
  <w:style w:type="character" w:styleId="nfaseDiscreta">
    <w:name w:val="Subtle Emphasis"/>
    <w:aliases w:val="Table Note"/>
    <w:basedOn w:val="Tipodeletrapredefinidodopargrafo"/>
    <w:uiPriority w:val="19"/>
    <w:qFormat/>
    <w:rsid w:val="005E7440"/>
    <w:rPr>
      <w:rFonts w:ascii="Arial" w:hAnsi="Arial"/>
      <w:i/>
      <w:iCs/>
      <w:color w:val="44546A" w:themeColor="text2"/>
    </w:rPr>
  </w:style>
  <w:style w:type="paragraph" w:customStyle="1" w:styleId="Default">
    <w:name w:val="Default"/>
    <w:rsid w:val="005E7440"/>
    <w:pPr>
      <w:autoSpaceDE w:val="0"/>
      <w:autoSpaceDN w:val="0"/>
      <w:adjustRightInd w:val="0"/>
      <w:spacing w:after="0" w:line="240" w:lineRule="auto"/>
    </w:pPr>
    <w:rPr>
      <w:rFonts w:ascii="Arial"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334">
      <w:bodyDiv w:val="1"/>
      <w:marLeft w:val="0"/>
      <w:marRight w:val="0"/>
      <w:marTop w:val="0"/>
      <w:marBottom w:val="0"/>
      <w:divBdr>
        <w:top w:val="none" w:sz="0" w:space="0" w:color="auto"/>
        <w:left w:val="none" w:sz="0" w:space="0" w:color="auto"/>
        <w:bottom w:val="none" w:sz="0" w:space="0" w:color="auto"/>
        <w:right w:val="none" w:sz="0" w:space="0" w:color="auto"/>
      </w:divBdr>
    </w:div>
    <w:div w:id="60250997">
      <w:bodyDiv w:val="1"/>
      <w:marLeft w:val="0"/>
      <w:marRight w:val="0"/>
      <w:marTop w:val="0"/>
      <w:marBottom w:val="0"/>
      <w:divBdr>
        <w:top w:val="none" w:sz="0" w:space="0" w:color="auto"/>
        <w:left w:val="none" w:sz="0" w:space="0" w:color="auto"/>
        <w:bottom w:val="none" w:sz="0" w:space="0" w:color="auto"/>
        <w:right w:val="none" w:sz="0" w:space="0" w:color="auto"/>
      </w:divBdr>
      <w:divsChild>
        <w:div w:id="1488326417">
          <w:marLeft w:val="0"/>
          <w:marRight w:val="0"/>
          <w:marTop w:val="0"/>
          <w:marBottom w:val="0"/>
          <w:divBdr>
            <w:top w:val="none" w:sz="0" w:space="0" w:color="auto"/>
            <w:left w:val="none" w:sz="0" w:space="0" w:color="auto"/>
            <w:bottom w:val="none" w:sz="0" w:space="0" w:color="auto"/>
            <w:right w:val="none" w:sz="0" w:space="0" w:color="auto"/>
          </w:divBdr>
          <w:divsChild>
            <w:div w:id="2047756469">
              <w:marLeft w:val="0"/>
              <w:marRight w:val="0"/>
              <w:marTop w:val="0"/>
              <w:marBottom w:val="0"/>
              <w:divBdr>
                <w:top w:val="none" w:sz="0" w:space="0" w:color="auto"/>
                <w:left w:val="none" w:sz="0" w:space="0" w:color="auto"/>
                <w:bottom w:val="none" w:sz="0" w:space="0" w:color="auto"/>
                <w:right w:val="none" w:sz="0" w:space="0" w:color="auto"/>
              </w:divBdr>
              <w:divsChild>
                <w:div w:id="16262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3131">
          <w:marLeft w:val="0"/>
          <w:marRight w:val="0"/>
          <w:marTop w:val="0"/>
          <w:marBottom w:val="0"/>
          <w:divBdr>
            <w:top w:val="none" w:sz="0" w:space="0" w:color="auto"/>
            <w:left w:val="none" w:sz="0" w:space="0" w:color="auto"/>
            <w:bottom w:val="none" w:sz="0" w:space="0" w:color="auto"/>
            <w:right w:val="none" w:sz="0" w:space="0" w:color="auto"/>
          </w:divBdr>
          <w:divsChild>
            <w:div w:id="553006877">
              <w:marLeft w:val="0"/>
              <w:marRight w:val="0"/>
              <w:marTop w:val="0"/>
              <w:marBottom w:val="150"/>
              <w:divBdr>
                <w:top w:val="none" w:sz="0" w:space="0" w:color="auto"/>
                <w:left w:val="none" w:sz="0" w:space="0" w:color="auto"/>
                <w:bottom w:val="none" w:sz="0" w:space="0" w:color="auto"/>
                <w:right w:val="none" w:sz="0" w:space="0" w:color="auto"/>
              </w:divBdr>
              <w:divsChild>
                <w:div w:id="7994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9726">
      <w:bodyDiv w:val="1"/>
      <w:marLeft w:val="0"/>
      <w:marRight w:val="0"/>
      <w:marTop w:val="0"/>
      <w:marBottom w:val="0"/>
      <w:divBdr>
        <w:top w:val="none" w:sz="0" w:space="0" w:color="auto"/>
        <w:left w:val="none" w:sz="0" w:space="0" w:color="auto"/>
        <w:bottom w:val="none" w:sz="0" w:space="0" w:color="auto"/>
        <w:right w:val="none" w:sz="0" w:space="0" w:color="auto"/>
      </w:divBdr>
    </w:div>
    <w:div w:id="171343349">
      <w:bodyDiv w:val="1"/>
      <w:marLeft w:val="0"/>
      <w:marRight w:val="0"/>
      <w:marTop w:val="0"/>
      <w:marBottom w:val="0"/>
      <w:divBdr>
        <w:top w:val="none" w:sz="0" w:space="0" w:color="auto"/>
        <w:left w:val="none" w:sz="0" w:space="0" w:color="auto"/>
        <w:bottom w:val="none" w:sz="0" w:space="0" w:color="auto"/>
        <w:right w:val="none" w:sz="0" w:space="0" w:color="auto"/>
      </w:divBdr>
    </w:div>
    <w:div w:id="246809226">
      <w:bodyDiv w:val="1"/>
      <w:marLeft w:val="0"/>
      <w:marRight w:val="0"/>
      <w:marTop w:val="0"/>
      <w:marBottom w:val="0"/>
      <w:divBdr>
        <w:top w:val="none" w:sz="0" w:space="0" w:color="auto"/>
        <w:left w:val="none" w:sz="0" w:space="0" w:color="auto"/>
        <w:bottom w:val="none" w:sz="0" w:space="0" w:color="auto"/>
        <w:right w:val="none" w:sz="0" w:space="0" w:color="auto"/>
      </w:divBdr>
    </w:div>
    <w:div w:id="429475625">
      <w:bodyDiv w:val="1"/>
      <w:marLeft w:val="0"/>
      <w:marRight w:val="0"/>
      <w:marTop w:val="0"/>
      <w:marBottom w:val="0"/>
      <w:divBdr>
        <w:top w:val="none" w:sz="0" w:space="0" w:color="auto"/>
        <w:left w:val="none" w:sz="0" w:space="0" w:color="auto"/>
        <w:bottom w:val="none" w:sz="0" w:space="0" w:color="auto"/>
        <w:right w:val="none" w:sz="0" w:space="0" w:color="auto"/>
      </w:divBdr>
    </w:div>
    <w:div w:id="594171013">
      <w:bodyDiv w:val="1"/>
      <w:marLeft w:val="0"/>
      <w:marRight w:val="0"/>
      <w:marTop w:val="0"/>
      <w:marBottom w:val="0"/>
      <w:divBdr>
        <w:top w:val="none" w:sz="0" w:space="0" w:color="auto"/>
        <w:left w:val="none" w:sz="0" w:space="0" w:color="auto"/>
        <w:bottom w:val="none" w:sz="0" w:space="0" w:color="auto"/>
        <w:right w:val="none" w:sz="0" w:space="0" w:color="auto"/>
      </w:divBdr>
    </w:div>
    <w:div w:id="610283834">
      <w:bodyDiv w:val="1"/>
      <w:marLeft w:val="0"/>
      <w:marRight w:val="0"/>
      <w:marTop w:val="0"/>
      <w:marBottom w:val="0"/>
      <w:divBdr>
        <w:top w:val="none" w:sz="0" w:space="0" w:color="auto"/>
        <w:left w:val="none" w:sz="0" w:space="0" w:color="auto"/>
        <w:bottom w:val="none" w:sz="0" w:space="0" w:color="auto"/>
        <w:right w:val="none" w:sz="0" w:space="0" w:color="auto"/>
      </w:divBdr>
    </w:div>
    <w:div w:id="675226457">
      <w:bodyDiv w:val="1"/>
      <w:marLeft w:val="0"/>
      <w:marRight w:val="0"/>
      <w:marTop w:val="0"/>
      <w:marBottom w:val="0"/>
      <w:divBdr>
        <w:top w:val="none" w:sz="0" w:space="0" w:color="auto"/>
        <w:left w:val="none" w:sz="0" w:space="0" w:color="auto"/>
        <w:bottom w:val="none" w:sz="0" w:space="0" w:color="auto"/>
        <w:right w:val="none" w:sz="0" w:space="0" w:color="auto"/>
      </w:divBdr>
    </w:div>
    <w:div w:id="822694766">
      <w:bodyDiv w:val="1"/>
      <w:marLeft w:val="0"/>
      <w:marRight w:val="0"/>
      <w:marTop w:val="0"/>
      <w:marBottom w:val="0"/>
      <w:divBdr>
        <w:top w:val="none" w:sz="0" w:space="0" w:color="auto"/>
        <w:left w:val="none" w:sz="0" w:space="0" w:color="auto"/>
        <w:bottom w:val="none" w:sz="0" w:space="0" w:color="auto"/>
        <w:right w:val="none" w:sz="0" w:space="0" w:color="auto"/>
      </w:divBdr>
    </w:div>
    <w:div w:id="989216224">
      <w:bodyDiv w:val="1"/>
      <w:marLeft w:val="0"/>
      <w:marRight w:val="0"/>
      <w:marTop w:val="0"/>
      <w:marBottom w:val="0"/>
      <w:divBdr>
        <w:top w:val="none" w:sz="0" w:space="0" w:color="auto"/>
        <w:left w:val="none" w:sz="0" w:space="0" w:color="auto"/>
        <w:bottom w:val="none" w:sz="0" w:space="0" w:color="auto"/>
        <w:right w:val="none" w:sz="0" w:space="0" w:color="auto"/>
      </w:divBdr>
    </w:div>
    <w:div w:id="1023170463">
      <w:bodyDiv w:val="1"/>
      <w:marLeft w:val="0"/>
      <w:marRight w:val="0"/>
      <w:marTop w:val="0"/>
      <w:marBottom w:val="0"/>
      <w:divBdr>
        <w:top w:val="none" w:sz="0" w:space="0" w:color="auto"/>
        <w:left w:val="none" w:sz="0" w:space="0" w:color="auto"/>
        <w:bottom w:val="none" w:sz="0" w:space="0" w:color="auto"/>
        <w:right w:val="none" w:sz="0" w:space="0" w:color="auto"/>
      </w:divBdr>
    </w:div>
    <w:div w:id="1033849630">
      <w:bodyDiv w:val="1"/>
      <w:marLeft w:val="0"/>
      <w:marRight w:val="0"/>
      <w:marTop w:val="0"/>
      <w:marBottom w:val="0"/>
      <w:divBdr>
        <w:top w:val="none" w:sz="0" w:space="0" w:color="auto"/>
        <w:left w:val="none" w:sz="0" w:space="0" w:color="auto"/>
        <w:bottom w:val="none" w:sz="0" w:space="0" w:color="auto"/>
        <w:right w:val="none" w:sz="0" w:space="0" w:color="auto"/>
      </w:divBdr>
    </w:div>
    <w:div w:id="1411465308">
      <w:bodyDiv w:val="1"/>
      <w:marLeft w:val="0"/>
      <w:marRight w:val="0"/>
      <w:marTop w:val="0"/>
      <w:marBottom w:val="0"/>
      <w:divBdr>
        <w:top w:val="none" w:sz="0" w:space="0" w:color="auto"/>
        <w:left w:val="none" w:sz="0" w:space="0" w:color="auto"/>
        <w:bottom w:val="none" w:sz="0" w:space="0" w:color="auto"/>
        <w:right w:val="none" w:sz="0" w:space="0" w:color="auto"/>
      </w:divBdr>
    </w:div>
    <w:div w:id="1421220929">
      <w:bodyDiv w:val="1"/>
      <w:marLeft w:val="0"/>
      <w:marRight w:val="0"/>
      <w:marTop w:val="0"/>
      <w:marBottom w:val="0"/>
      <w:divBdr>
        <w:top w:val="none" w:sz="0" w:space="0" w:color="auto"/>
        <w:left w:val="none" w:sz="0" w:space="0" w:color="auto"/>
        <w:bottom w:val="none" w:sz="0" w:space="0" w:color="auto"/>
        <w:right w:val="none" w:sz="0" w:space="0" w:color="auto"/>
      </w:divBdr>
      <w:divsChild>
        <w:div w:id="684748246">
          <w:marLeft w:val="0"/>
          <w:marRight w:val="0"/>
          <w:marTop w:val="0"/>
          <w:marBottom w:val="0"/>
          <w:divBdr>
            <w:top w:val="none" w:sz="0" w:space="0" w:color="auto"/>
            <w:left w:val="none" w:sz="0" w:space="0" w:color="auto"/>
            <w:bottom w:val="none" w:sz="0" w:space="0" w:color="auto"/>
            <w:right w:val="none" w:sz="0" w:space="0" w:color="auto"/>
          </w:divBdr>
          <w:divsChild>
            <w:div w:id="1025717192">
              <w:marLeft w:val="0"/>
              <w:marRight w:val="0"/>
              <w:marTop w:val="0"/>
              <w:marBottom w:val="0"/>
              <w:divBdr>
                <w:top w:val="none" w:sz="0" w:space="0" w:color="auto"/>
                <w:left w:val="none" w:sz="0" w:space="0" w:color="auto"/>
                <w:bottom w:val="none" w:sz="0" w:space="0" w:color="auto"/>
                <w:right w:val="none" w:sz="0" w:space="0" w:color="auto"/>
              </w:divBdr>
              <w:divsChild>
                <w:div w:id="13452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5567">
          <w:marLeft w:val="0"/>
          <w:marRight w:val="0"/>
          <w:marTop w:val="0"/>
          <w:marBottom w:val="0"/>
          <w:divBdr>
            <w:top w:val="none" w:sz="0" w:space="0" w:color="auto"/>
            <w:left w:val="none" w:sz="0" w:space="0" w:color="auto"/>
            <w:bottom w:val="none" w:sz="0" w:space="0" w:color="auto"/>
            <w:right w:val="none" w:sz="0" w:space="0" w:color="auto"/>
          </w:divBdr>
          <w:divsChild>
            <w:div w:id="1312443843">
              <w:marLeft w:val="0"/>
              <w:marRight w:val="0"/>
              <w:marTop w:val="0"/>
              <w:marBottom w:val="150"/>
              <w:divBdr>
                <w:top w:val="none" w:sz="0" w:space="0" w:color="auto"/>
                <w:left w:val="none" w:sz="0" w:space="0" w:color="auto"/>
                <w:bottom w:val="none" w:sz="0" w:space="0" w:color="auto"/>
                <w:right w:val="none" w:sz="0" w:space="0" w:color="auto"/>
              </w:divBdr>
              <w:divsChild>
                <w:div w:id="14753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9327">
      <w:bodyDiv w:val="1"/>
      <w:marLeft w:val="0"/>
      <w:marRight w:val="0"/>
      <w:marTop w:val="0"/>
      <w:marBottom w:val="0"/>
      <w:divBdr>
        <w:top w:val="none" w:sz="0" w:space="0" w:color="auto"/>
        <w:left w:val="none" w:sz="0" w:space="0" w:color="auto"/>
        <w:bottom w:val="none" w:sz="0" w:space="0" w:color="auto"/>
        <w:right w:val="none" w:sz="0" w:space="0" w:color="auto"/>
      </w:divBdr>
    </w:div>
    <w:div w:id="1494955134">
      <w:bodyDiv w:val="1"/>
      <w:marLeft w:val="0"/>
      <w:marRight w:val="0"/>
      <w:marTop w:val="0"/>
      <w:marBottom w:val="0"/>
      <w:divBdr>
        <w:top w:val="none" w:sz="0" w:space="0" w:color="auto"/>
        <w:left w:val="none" w:sz="0" w:space="0" w:color="auto"/>
        <w:bottom w:val="none" w:sz="0" w:space="0" w:color="auto"/>
        <w:right w:val="none" w:sz="0" w:space="0" w:color="auto"/>
      </w:divBdr>
    </w:div>
    <w:div w:id="1579250942">
      <w:bodyDiv w:val="1"/>
      <w:marLeft w:val="0"/>
      <w:marRight w:val="0"/>
      <w:marTop w:val="0"/>
      <w:marBottom w:val="0"/>
      <w:divBdr>
        <w:top w:val="none" w:sz="0" w:space="0" w:color="auto"/>
        <w:left w:val="none" w:sz="0" w:space="0" w:color="auto"/>
        <w:bottom w:val="none" w:sz="0" w:space="0" w:color="auto"/>
        <w:right w:val="none" w:sz="0" w:space="0" w:color="auto"/>
      </w:divBdr>
    </w:div>
    <w:div w:id="1609461346">
      <w:bodyDiv w:val="1"/>
      <w:marLeft w:val="0"/>
      <w:marRight w:val="0"/>
      <w:marTop w:val="0"/>
      <w:marBottom w:val="0"/>
      <w:divBdr>
        <w:top w:val="none" w:sz="0" w:space="0" w:color="auto"/>
        <w:left w:val="none" w:sz="0" w:space="0" w:color="auto"/>
        <w:bottom w:val="none" w:sz="0" w:space="0" w:color="auto"/>
        <w:right w:val="none" w:sz="0" w:space="0" w:color="auto"/>
      </w:divBdr>
    </w:div>
    <w:div w:id="1661614592">
      <w:bodyDiv w:val="1"/>
      <w:marLeft w:val="0"/>
      <w:marRight w:val="0"/>
      <w:marTop w:val="0"/>
      <w:marBottom w:val="0"/>
      <w:divBdr>
        <w:top w:val="none" w:sz="0" w:space="0" w:color="auto"/>
        <w:left w:val="none" w:sz="0" w:space="0" w:color="auto"/>
        <w:bottom w:val="none" w:sz="0" w:space="0" w:color="auto"/>
        <w:right w:val="none" w:sz="0" w:space="0" w:color="auto"/>
      </w:divBdr>
    </w:div>
    <w:div w:id="1680767089">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18374320">
      <w:bodyDiv w:val="1"/>
      <w:marLeft w:val="0"/>
      <w:marRight w:val="0"/>
      <w:marTop w:val="0"/>
      <w:marBottom w:val="0"/>
      <w:divBdr>
        <w:top w:val="none" w:sz="0" w:space="0" w:color="auto"/>
        <w:left w:val="none" w:sz="0" w:space="0" w:color="auto"/>
        <w:bottom w:val="none" w:sz="0" w:space="0" w:color="auto"/>
        <w:right w:val="none" w:sz="0" w:space="0" w:color="auto"/>
      </w:divBdr>
    </w:div>
    <w:div w:id="1922908890">
      <w:bodyDiv w:val="1"/>
      <w:marLeft w:val="0"/>
      <w:marRight w:val="0"/>
      <w:marTop w:val="0"/>
      <w:marBottom w:val="0"/>
      <w:divBdr>
        <w:top w:val="none" w:sz="0" w:space="0" w:color="auto"/>
        <w:left w:val="none" w:sz="0" w:space="0" w:color="auto"/>
        <w:bottom w:val="none" w:sz="0" w:space="0" w:color="auto"/>
        <w:right w:val="none" w:sz="0" w:space="0" w:color="auto"/>
      </w:divBdr>
    </w:div>
    <w:div w:id="2018120627">
      <w:bodyDiv w:val="1"/>
      <w:marLeft w:val="0"/>
      <w:marRight w:val="0"/>
      <w:marTop w:val="0"/>
      <w:marBottom w:val="0"/>
      <w:divBdr>
        <w:top w:val="none" w:sz="0" w:space="0" w:color="auto"/>
        <w:left w:val="none" w:sz="0" w:space="0" w:color="auto"/>
        <w:bottom w:val="none" w:sz="0" w:space="0" w:color="auto"/>
        <w:right w:val="none" w:sz="0" w:space="0" w:color="auto"/>
      </w:divBdr>
    </w:div>
    <w:div w:id="209959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8D38956DC61A44CA8292B41B80194D5" ma:contentTypeVersion="19" ma:contentTypeDescription="Criar um novo documento." ma:contentTypeScope="" ma:versionID="62763e46fd7e6af76bf51de3b730263b">
  <xsd:schema xmlns:xsd="http://www.w3.org/2001/XMLSchema" xmlns:xs="http://www.w3.org/2001/XMLSchema" xmlns:p="http://schemas.microsoft.com/office/2006/metadata/properties" xmlns:ns2="60b46a47-5da6-4148-abf7-9e73e021a562" xmlns:ns3="d74030aa-c8d7-477c-8eab-63ec7e7d9bc1" targetNamespace="http://schemas.microsoft.com/office/2006/metadata/properties" ma:root="true" ma:fieldsID="3e989737f8c94d3531bbff6e942d4c68" ns2:_="" ns3:_="">
    <xsd:import namespace="60b46a47-5da6-4148-abf7-9e73e021a562"/>
    <xsd:import namespace="d74030aa-c8d7-477c-8eab-63ec7e7d9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6a47-5da6-4148-abf7-9e73e021a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dc1b6544-dc39-4ee1-bb55-12c84fea8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030aa-c8d7-477c-8eab-63ec7e7d9bc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71e97e88-e29a-48b3-84b1-23e8fdedcedd}" ma:internalName="TaxCatchAll" ma:showField="CatchAllData" ma:web="d74030aa-c8d7-477c-8eab-63ec7e7d9b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b46a47-5da6-4148-abf7-9e73e021a562">
      <Terms xmlns="http://schemas.microsoft.com/office/infopath/2007/PartnerControls"/>
    </lcf76f155ced4ddcb4097134ff3c332f>
    <TaxCatchAll xmlns="d74030aa-c8d7-477c-8eab-63ec7e7d9bc1" xsi:nil="true"/>
  </documentManagement>
</p:properties>
</file>

<file path=customXml/itemProps1.xml><?xml version="1.0" encoding="utf-8"?>
<ds:datastoreItem xmlns:ds="http://schemas.openxmlformats.org/officeDocument/2006/customXml" ds:itemID="{565FD7DF-E331-4031-A2D7-E016CAB52AD5}">
  <ds:schemaRefs>
    <ds:schemaRef ds:uri="http://schemas.openxmlformats.org/officeDocument/2006/bibliography"/>
  </ds:schemaRefs>
</ds:datastoreItem>
</file>

<file path=customXml/itemProps2.xml><?xml version="1.0" encoding="utf-8"?>
<ds:datastoreItem xmlns:ds="http://schemas.openxmlformats.org/officeDocument/2006/customXml" ds:itemID="{D61E01ED-01AB-4B76-8A59-3F9E4495E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6a47-5da6-4148-abf7-9e73e021a562"/>
    <ds:schemaRef ds:uri="d74030aa-c8d7-477c-8eab-63ec7e7d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0AFB9-6AE4-4BE3-9AB7-348513FAAB4A}">
  <ds:schemaRefs>
    <ds:schemaRef ds:uri="http://schemas.microsoft.com/sharepoint/v3/contenttype/forms"/>
  </ds:schemaRefs>
</ds:datastoreItem>
</file>

<file path=customXml/itemProps4.xml><?xml version="1.0" encoding="utf-8"?>
<ds:datastoreItem xmlns:ds="http://schemas.openxmlformats.org/officeDocument/2006/customXml" ds:itemID="{CB28DFC8-F87E-427C-8E62-74B925C0BE28}">
  <ds:schemaRefs>
    <ds:schemaRef ds:uri="http://schemas.microsoft.com/office/2006/metadata/properties"/>
    <ds:schemaRef ds:uri="http://schemas.microsoft.com/office/infopath/2007/PartnerControls"/>
    <ds:schemaRef ds:uri="60b46a47-5da6-4148-abf7-9e73e021a562"/>
    <ds:schemaRef ds:uri="d74030aa-c8d7-477c-8eab-63ec7e7d9bc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3719</Words>
  <Characters>20085</Characters>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23757</CharactersWithSpaces>
  <SharedDoc>false</SharedDoc>
  <HLinks>
    <vt:vector size="360" baseType="variant">
      <vt:variant>
        <vt:i4>2097189</vt:i4>
      </vt:variant>
      <vt:variant>
        <vt:i4>393</vt:i4>
      </vt:variant>
      <vt:variant>
        <vt:i4>0</vt:i4>
      </vt:variant>
      <vt:variant>
        <vt:i4>5</vt:i4>
      </vt:variant>
      <vt:variant>
        <vt:lpwstr>https://www.pt.fsc.org/pt-pt/tipos-de-certificado/servicos-de-ecossistemas</vt:lpwstr>
      </vt:variant>
      <vt:variant>
        <vt:lpwstr/>
      </vt:variant>
      <vt:variant>
        <vt:i4>1245239</vt:i4>
      </vt:variant>
      <vt:variant>
        <vt:i4>356</vt:i4>
      </vt:variant>
      <vt:variant>
        <vt:i4>0</vt:i4>
      </vt:variant>
      <vt:variant>
        <vt:i4>5</vt:i4>
      </vt:variant>
      <vt:variant>
        <vt:lpwstr/>
      </vt:variant>
      <vt:variant>
        <vt:lpwstr>_Toc206518295</vt:lpwstr>
      </vt:variant>
      <vt:variant>
        <vt:i4>1245239</vt:i4>
      </vt:variant>
      <vt:variant>
        <vt:i4>350</vt:i4>
      </vt:variant>
      <vt:variant>
        <vt:i4>0</vt:i4>
      </vt:variant>
      <vt:variant>
        <vt:i4>5</vt:i4>
      </vt:variant>
      <vt:variant>
        <vt:lpwstr/>
      </vt:variant>
      <vt:variant>
        <vt:lpwstr>_Toc206518294</vt:lpwstr>
      </vt:variant>
      <vt:variant>
        <vt:i4>1245239</vt:i4>
      </vt:variant>
      <vt:variant>
        <vt:i4>344</vt:i4>
      </vt:variant>
      <vt:variant>
        <vt:i4>0</vt:i4>
      </vt:variant>
      <vt:variant>
        <vt:i4>5</vt:i4>
      </vt:variant>
      <vt:variant>
        <vt:lpwstr/>
      </vt:variant>
      <vt:variant>
        <vt:lpwstr>_Toc206518293</vt:lpwstr>
      </vt:variant>
      <vt:variant>
        <vt:i4>1245239</vt:i4>
      </vt:variant>
      <vt:variant>
        <vt:i4>338</vt:i4>
      </vt:variant>
      <vt:variant>
        <vt:i4>0</vt:i4>
      </vt:variant>
      <vt:variant>
        <vt:i4>5</vt:i4>
      </vt:variant>
      <vt:variant>
        <vt:lpwstr/>
      </vt:variant>
      <vt:variant>
        <vt:lpwstr>_Toc206518292</vt:lpwstr>
      </vt:variant>
      <vt:variant>
        <vt:i4>1245239</vt:i4>
      </vt:variant>
      <vt:variant>
        <vt:i4>332</vt:i4>
      </vt:variant>
      <vt:variant>
        <vt:i4>0</vt:i4>
      </vt:variant>
      <vt:variant>
        <vt:i4>5</vt:i4>
      </vt:variant>
      <vt:variant>
        <vt:lpwstr/>
      </vt:variant>
      <vt:variant>
        <vt:lpwstr>_Toc206518291</vt:lpwstr>
      </vt:variant>
      <vt:variant>
        <vt:i4>1245239</vt:i4>
      </vt:variant>
      <vt:variant>
        <vt:i4>326</vt:i4>
      </vt:variant>
      <vt:variant>
        <vt:i4>0</vt:i4>
      </vt:variant>
      <vt:variant>
        <vt:i4>5</vt:i4>
      </vt:variant>
      <vt:variant>
        <vt:lpwstr/>
      </vt:variant>
      <vt:variant>
        <vt:lpwstr>_Toc206518290</vt:lpwstr>
      </vt:variant>
      <vt:variant>
        <vt:i4>1179703</vt:i4>
      </vt:variant>
      <vt:variant>
        <vt:i4>320</vt:i4>
      </vt:variant>
      <vt:variant>
        <vt:i4>0</vt:i4>
      </vt:variant>
      <vt:variant>
        <vt:i4>5</vt:i4>
      </vt:variant>
      <vt:variant>
        <vt:lpwstr/>
      </vt:variant>
      <vt:variant>
        <vt:lpwstr>_Toc206518289</vt:lpwstr>
      </vt:variant>
      <vt:variant>
        <vt:i4>1179703</vt:i4>
      </vt:variant>
      <vt:variant>
        <vt:i4>314</vt:i4>
      </vt:variant>
      <vt:variant>
        <vt:i4>0</vt:i4>
      </vt:variant>
      <vt:variant>
        <vt:i4>5</vt:i4>
      </vt:variant>
      <vt:variant>
        <vt:lpwstr/>
      </vt:variant>
      <vt:variant>
        <vt:lpwstr>_Toc206518288</vt:lpwstr>
      </vt:variant>
      <vt:variant>
        <vt:i4>1179703</vt:i4>
      </vt:variant>
      <vt:variant>
        <vt:i4>308</vt:i4>
      </vt:variant>
      <vt:variant>
        <vt:i4>0</vt:i4>
      </vt:variant>
      <vt:variant>
        <vt:i4>5</vt:i4>
      </vt:variant>
      <vt:variant>
        <vt:lpwstr/>
      </vt:variant>
      <vt:variant>
        <vt:lpwstr>_Toc206518287</vt:lpwstr>
      </vt:variant>
      <vt:variant>
        <vt:i4>1179703</vt:i4>
      </vt:variant>
      <vt:variant>
        <vt:i4>302</vt:i4>
      </vt:variant>
      <vt:variant>
        <vt:i4>0</vt:i4>
      </vt:variant>
      <vt:variant>
        <vt:i4>5</vt:i4>
      </vt:variant>
      <vt:variant>
        <vt:lpwstr/>
      </vt:variant>
      <vt:variant>
        <vt:lpwstr>_Toc206518286</vt:lpwstr>
      </vt:variant>
      <vt:variant>
        <vt:i4>1179703</vt:i4>
      </vt:variant>
      <vt:variant>
        <vt:i4>296</vt:i4>
      </vt:variant>
      <vt:variant>
        <vt:i4>0</vt:i4>
      </vt:variant>
      <vt:variant>
        <vt:i4>5</vt:i4>
      </vt:variant>
      <vt:variant>
        <vt:lpwstr/>
      </vt:variant>
      <vt:variant>
        <vt:lpwstr>_Toc206518285</vt:lpwstr>
      </vt:variant>
      <vt:variant>
        <vt:i4>1179703</vt:i4>
      </vt:variant>
      <vt:variant>
        <vt:i4>290</vt:i4>
      </vt:variant>
      <vt:variant>
        <vt:i4>0</vt:i4>
      </vt:variant>
      <vt:variant>
        <vt:i4>5</vt:i4>
      </vt:variant>
      <vt:variant>
        <vt:lpwstr/>
      </vt:variant>
      <vt:variant>
        <vt:lpwstr>_Toc206518284</vt:lpwstr>
      </vt:variant>
      <vt:variant>
        <vt:i4>1179703</vt:i4>
      </vt:variant>
      <vt:variant>
        <vt:i4>284</vt:i4>
      </vt:variant>
      <vt:variant>
        <vt:i4>0</vt:i4>
      </vt:variant>
      <vt:variant>
        <vt:i4>5</vt:i4>
      </vt:variant>
      <vt:variant>
        <vt:lpwstr/>
      </vt:variant>
      <vt:variant>
        <vt:lpwstr>_Toc206518283</vt:lpwstr>
      </vt:variant>
      <vt:variant>
        <vt:i4>1179703</vt:i4>
      </vt:variant>
      <vt:variant>
        <vt:i4>278</vt:i4>
      </vt:variant>
      <vt:variant>
        <vt:i4>0</vt:i4>
      </vt:variant>
      <vt:variant>
        <vt:i4>5</vt:i4>
      </vt:variant>
      <vt:variant>
        <vt:lpwstr/>
      </vt:variant>
      <vt:variant>
        <vt:lpwstr>_Toc206518282</vt:lpwstr>
      </vt:variant>
      <vt:variant>
        <vt:i4>1179703</vt:i4>
      </vt:variant>
      <vt:variant>
        <vt:i4>272</vt:i4>
      </vt:variant>
      <vt:variant>
        <vt:i4>0</vt:i4>
      </vt:variant>
      <vt:variant>
        <vt:i4>5</vt:i4>
      </vt:variant>
      <vt:variant>
        <vt:lpwstr/>
      </vt:variant>
      <vt:variant>
        <vt:lpwstr>_Toc206518281</vt:lpwstr>
      </vt:variant>
      <vt:variant>
        <vt:i4>1179703</vt:i4>
      </vt:variant>
      <vt:variant>
        <vt:i4>266</vt:i4>
      </vt:variant>
      <vt:variant>
        <vt:i4>0</vt:i4>
      </vt:variant>
      <vt:variant>
        <vt:i4>5</vt:i4>
      </vt:variant>
      <vt:variant>
        <vt:lpwstr/>
      </vt:variant>
      <vt:variant>
        <vt:lpwstr>_Toc206518280</vt:lpwstr>
      </vt:variant>
      <vt:variant>
        <vt:i4>1900599</vt:i4>
      </vt:variant>
      <vt:variant>
        <vt:i4>260</vt:i4>
      </vt:variant>
      <vt:variant>
        <vt:i4>0</vt:i4>
      </vt:variant>
      <vt:variant>
        <vt:i4>5</vt:i4>
      </vt:variant>
      <vt:variant>
        <vt:lpwstr/>
      </vt:variant>
      <vt:variant>
        <vt:lpwstr>_Toc206518279</vt:lpwstr>
      </vt:variant>
      <vt:variant>
        <vt:i4>1900599</vt:i4>
      </vt:variant>
      <vt:variant>
        <vt:i4>254</vt:i4>
      </vt:variant>
      <vt:variant>
        <vt:i4>0</vt:i4>
      </vt:variant>
      <vt:variant>
        <vt:i4>5</vt:i4>
      </vt:variant>
      <vt:variant>
        <vt:lpwstr/>
      </vt:variant>
      <vt:variant>
        <vt:lpwstr>_Toc206518278</vt:lpwstr>
      </vt:variant>
      <vt:variant>
        <vt:i4>1900599</vt:i4>
      </vt:variant>
      <vt:variant>
        <vt:i4>248</vt:i4>
      </vt:variant>
      <vt:variant>
        <vt:i4>0</vt:i4>
      </vt:variant>
      <vt:variant>
        <vt:i4>5</vt:i4>
      </vt:variant>
      <vt:variant>
        <vt:lpwstr/>
      </vt:variant>
      <vt:variant>
        <vt:lpwstr>_Toc206518277</vt:lpwstr>
      </vt:variant>
      <vt:variant>
        <vt:i4>1900599</vt:i4>
      </vt:variant>
      <vt:variant>
        <vt:i4>242</vt:i4>
      </vt:variant>
      <vt:variant>
        <vt:i4>0</vt:i4>
      </vt:variant>
      <vt:variant>
        <vt:i4>5</vt:i4>
      </vt:variant>
      <vt:variant>
        <vt:lpwstr/>
      </vt:variant>
      <vt:variant>
        <vt:lpwstr>_Toc206518276</vt:lpwstr>
      </vt:variant>
      <vt:variant>
        <vt:i4>1835060</vt:i4>
      </vt:variant>
      <vt:variant>
        <vt:i4>233</vt:i4>
      </vt:variant>
      <vt:variant>
        <vt:i4>0</vt:i4>
      </vt:variant>
      <vt:variant>
        <vt:i4>5</vt:i4>
      </vt:variant>
      <vt:variant>
        <vt:lpwstr/>
      </vt:variant>
      <vt:variant>
        <vt:lpwstr>_Toc206518168</vt:lpwstr>
      </vt:variant>
      <vt:variant>
        <vt:i4>1835060</vt:i4>
      </vt:variant>
      <vt:variant>
        <vt:i4>227</vt:i4>
      </vt:variant>
      <vt:variant>
        <vt:i4>0</vt:i4>
      </vt:variant>
      <vt:variant>
        <vt:i4>5</vt:i4>
      </vt:variant>
      <vt:variant>
        <vt:lpwstr/>
      </vt:variant>
      <vt:variant>
        <vt:lpwstr>_Toc206518167</vt:lpwstr>
      </vt:variant>
      <vt:variant>
        <vt:i4>1835060</vt:i4>
      </vt:variant>
      <vt:variant>
        <vt:i4>221</vt:i4>
      </vt:variant>
      <vt:variant>
        <vt:i4>0</vt:i4>
      </vt:variant>
      <vt:variant>
        <vt:i4>5</vt:i4>
      </vt:variant>
      <vt:variant>
        <vt:lpwstr/>
      </vt:variant>
      <vt:variant>
        <vt:lpwstr>_Toc206518166</vt:lpwstr>
      </vt:variant>
      <vt:variant>
        <vt:i4>1835060</vt:i4>
      </vt:variant>
      <vt:variant>
        <vt:i4>215</vt:i4>
      </vt:variant>
      <vt:variant>
        <vt:i4>0</vt:i4>
      </vt:variant>
      <vt:variant>
        <vt:i4>5</vt:i4>
      </vt:variant>
      <vt:variant>
        <vt:lpwstr/>
      </vt:variant>
      <vt:variant>
        <vt:lpwstr>_Toc206518165</vt:lpwstr>
      </vt:variant>
      <vt:variant>
        <vt:i4>1835060</vt:i4>
      </vt:variant>
      <vt:variant>
        <vt:i4>209</vt:i4>
      </vt:variant>
      <vt:variant>
        <vt:i4>0</vt:i4>
      </vt:variant>
      <vt:variant>
        <vt:i4>5</vt:i4>
      </vt:variant>
      <vt:variant>
        <vt:lpwstr/>
      </vt:variant>
      <vt:variant>
        <vt:lpwstr>_Toc206518164</vt:lpwstr>
      </vt:variant>
      <vt:variant>
        <vt:i4>1835060</vt:i4>
      </vt:variant>
      <vt:variant>
        <vt:i4>203</vt:i4>
      </vt:variant>
      <vt:variant>
        <vt:i4>0</vt:i4>
      </vt:variant>
      <vt:variant>
        <vt:i4>5</vt:i4>
      </vt:variant>
      <vt:variant>
        <vt:lpwstr/>
      </vt:variant>
      <vt:variant>
        <vt:lpwstr>_Toc206518163</vt:lpwstr>
      </vt:variant>
      <vt:variant>
        <vt:i4>1835060</vt:i4>
      </vt:variant>
      <vt:variant>
        <vt:i4>197</vt:i4>
      </vt:variant>
      <vt:variant>
        <vt:i4>0</vt:i4>
      </vt:variant>
      <vt:variant>
        <vt:i4>5</vt:i4>
      </vt:variant>
      <vt:variant>
        <vt:lpwstr/>
      </vt:variant>
      <vt:variant>
        <vt:lpwstr>_Toc206518162</vt:lpwstr>
      </vt:variant>
      <vt:variant>
        <vt:i4>1835060</vt:i4>
      </vt:variant>
      <vt:variant>
        <vt:i4>191</vt:i4>
      </vt:variant>
      <vt:variant>
        <vt:i4>0</vt:i4>
      </vt:variant>
      <vt:variant>
        <vt:i4>5</vt:i4>
      </vt:variant>
      <vt:variant>
        <vt:lpwstr/>
      </vt:variant>
      <vt:variant>
        <vt:lpwstr>_Toc206518161</vt:lpwstr>
      </vt:variant>
      <vt:variant>
        <vt:i4>1835060</vt:i4>
      </vt:variant>
      <vt:variant>
        <vt:i4>185</vt:i4>
      </vt:variant>
      <vt:variant>
        <vt:i4>0</vt:i4>
      </vt:variant>
      <vt:variant>
        <vt:i4>5</vt:i4>
      </vt:variant>
      <vt:variant>
        <vt:lpwstr/>
      </vt:variant>
      <vt:variant>
        <vt:lpwstr>_Toc206518160</vt:lpwstr>
      </vt:variant>
      <vt:variant>
        <vt:i4>2031668</vt:i4>
      </vt:variant>
      <vt:variant>
        <vt:i4>179</vt:i4>
      </vt:variant>
      <vt:variant>
        <vt:i4>0</vt:i4>
      </vt:variant>
      <vt:variant>
        <vt:i4>5</vt:i4>
      </vt:variant>
      <vt:variant>
        <vt:lpwstr/>
      </vt:variant>
      <vt:variant>
        <vt:lpwstr>_Toc206518159</vt:lpwstr>
      </vt:variant>
      <vt:variant>
        <vt:i4>2031668</vt:i4>
      </vt:variant>
      <vt:variant>
        <vt:i4>173</vt:i4>
      </vt:variant>
      <vt:variant>
        <vt:i4>0</vt:i4>
      </vt:variant>
      <vt:variant>
        <vt:i4>5</vt:i4>
      </vt:variant>
      <vt:variant>
        <vt:lpwstr/>
      </vt:variant>
      <vt:variant>
        <vt:lpwstr>_Toc206518158</vt:lpwstr>
      </vt:variant>
      <vt:variant>
        <vt:i4>2031668</vt:i4>
      </vt:variant>
      <vt:variant>
        <vt:i4>167</vt:i4>
      </vt:variant>
      <vt:variant>
        <vt:i4>0</vt:i4>
      </vt:variant>
      <vt:variant>
        <vt:i4>5</vt:i4>
      </vt:variant>
      <vt:variant>
        <vt:lpwstr/>
      </vt:variant>
      <vt:variant>
        <vt:lpwstr>_Toc206518157</vt:lpwstr>
      </vt:variant>
      <vt:variant>
        <vt:i4>2031668</vt:i4>
      </vt:variant>
      <vt:variant>
        <vt:i4>161</vt:i4>
      </vt:variant>
      <vt:variant>
        <vt:i4>0</vt:i4>
      </vt:variant>
      <vt:variant>
        <vt:i4>5</vt:i4>
      </vt:variant>
      <vt:variant>
        <vt:lpwstr/>
      </vt:variant>
      <vt:variant>
        <vt:lpwstr>_Toc206518156</vt:lpwstr>
      </vt:variant>
      <vt:variant>
        <vt:i4>2031668</vt:i4>
      </vt:variant>
      <vt:variant>
        <vt:i4>155</vt:i4>
      </vt:variant>
      <vt:variant>
        <vt:i4>0</vt:i4>
      </vt:variant>
      <vt:variant>
        <vt:i4>5</vt:i4>
      </vt:variant>
      <vt:variant>
        <vt:lpwstr/>
      </vt:variant>
      <vt:variant>
        <vt:lpwstr>_Toc206518155</vt:lpwstr>
      </vt:variant>
      <vt:variant>
        <vt:i4>2031668</vt:i4>
      </vt:variant>
      <vt:variant>
        <vt:i4>149</vt:i4>
      </vt:variant>
      <vt:variant>
        <vt:i4>0</vt:i4>
      </vt:variant>
      <vt:variant>
        <vt:i4>5</vt:i4>
      </vt:variant>
      <vt:variant>
        <vt:lpwstr/>
      </vt:variant>
      <vt:variant>
        <vt:lpwstr>_Toc206518154</vt:lpwstr>
      </vt:variant>
      <vt:variant>
        <vt:i4>2031668</vt:i4>
      </vt:variant>
      <vt:variant>
        <vt:i4>143</vt:i4>
      </vt:variant>
      <vt:variant>
        <vt:i4>0</vt:i4>
      </vt:variant>
      <vt:variant>
        <vt:i4>5</vt:i4>
      </vt:variant>
      <vt:variant>
        <vt:lpwstr/>
      </vt:variant>
      <vt:variant>
        <vt:lpwstr>_Toc206518153</vt:lpwstr>
      </vt:variant>
      <vt:variant>
        <vt:i4>2031668</vt:i4>
      </vt:variant>
      <vt:variant>
        <vt:i4>137</vt:i4>
      </vt:variant>
      <vt:variant>
        <vt:i4>0</vt:i4>
      </vt:variant>
      <vt:variant>
        <vt:i4>5</vt:i4>
      </vt:variant>
      <vt:variant>
        <vt:lpwstr/>
      </vt:variant>
      <vt:variant>
        <vt:lpwstr>_Toc206518152</vt:lpwstr>
      </vt:variant>
      <vt:variant>
        <vt:i4>2031668</vt:i4>
      </vt:variant>
      <vt:variant>
        <vt:i4>131</vt:i4>
      </vt:variant>
      <vt:variant>
        <vt:i4>0</vt:i4>
      </vt:variant>
      <vt:variant>
        <vt:i4>5</vt:i4>
      </vt:variant>
      <vt:variant>
        <vt:lpwstr/>
      </vt:variant>
      <vt:variant>
        <vt:lpwstr>_Toc206518151</vt:lpwstr>
      </vt:variant>
      <vt:variant>
        <vt:i4>2031668</vt:i4>
      </vt:variant>
      <vt:variant>
        <vt:i4>125</vt:i4>
      </vt:variant>
      <vt:variant>
        <vt:i4>0</vt:i4>
      </vt:variant>
      <vt:variant>
        <vt:i4>5</vt:i4>
      </vt:variant>
      <vt:variant>
        <vt:lpwstr/>
      </vt:variant>
      <vt:variant>
        <vt:lpwstr>_Toc206518150</vt:lpwstr>
      </vt:variant>
      <vt:variant>
        <vt:i4>1966132</vt:i4>
      </vt:variant>
      <vt:variant>
        <vt:i4>119</vt:i4>
      </vt:variant>
      <vt:variant>
        <vt:i4>0</vt:i4>
      </vt:variant>
      <vt:variant>
        <vt:i4>5</vt:i4>
      </vt:variant>
      <vt:variant>
        <vt:lpwstr/>
      </vt:variant>
      <vt:variant>
        <vt:lpwstr>_Toc206518149</vt:lpwstr>
      </vt:variant>
      <vt:variant>
        <vt:i4>1966132</vt:i4>
      </vt:variant>
      <vt:variant>
        <vt:i4>113</vt:i4>
      </vt:variant>
      <vt:variant>
        <vt:i4>0</vt:i4>
      </vt:variant>
      <vt:variant>
        <vt:i4>5</vt:i4>
      </vt:variant>
      <vt:variant>
        <vt:lpwstr/>
      </vt:variant>
      <vt:variant>
        <vt:lpwstr>_Toc206518148</vt:lpwstr>
      </vt:variant>
      <vt:variant>
        <vt:i4>1966132</vt:i4>
      </vt:variant>
      <vt:variant>
        <vt:i4>107</vt:i4>
      </vt:variant>
      <vt:variant>
        <vt:i4>0</vt:i4>
      </vt:variant>
      <vt:variant>
        <vt:i4>5</vt:i4>
      </vt:variant>
      <vt:variant>
        <vt:lpwstr/>
      </vt:variant>
      <vt:variant>
        <vt:lpwstr>_Toc206518147</vt:lpwstr>
      </vt:variant>
      <vt:variant>
        <vt:i4>1966132</vt:i4>
      </vt:variant>
      <vt:variant>
        <vt:i4>101</vt:i4>
      </vt:variant>
      <vt:variant>
        <vt:i4>0</vt:i4>
      </vt:variant>
      <vt:variant>
        <vt:i4>5</vt:i4>
      </vt:variant>
      <vt:variant>
        <vt:lpwstr/>
      </vt:variant>
      <vt:variant>
        <vt:lpwstr>_Toc206518146</vt:lpwstr>
      </vt:variant>
      <vt:variant>
        <vt:i4>1966132</vt:i4>
      </vt:variant>
      <vt:variant>
        <vt:i4>95</vt:i4>
      </vt:variant>
      <vt:variant>
        <vt:i4>0</vt:i4>
      </vt:variant>
      <vt:variant>
        <vt:i4>5</vt:i4>
      </vt:variant>
      <vt:variant>
        <vt:lpwstr/>
      </vt:variant>
      <vt:variant>
        <vt:lpwstr>_Toc206518145</vt:lpwstr>
      </vt:variant>
      <vt:variant>
        <vt:i4>1376312</vt:i4>
      </vt:variant>
      <vt:variant>
        <vt:i4>86</vt:i4>
      </vt:variant>
      <vt:variant>
        <vt:i4>0</vt:i4>
      </vt:variant>
      <vt:variant>
        <vt:i4>5</vt:i4>
      </vt:variant>
      <vt:variant>
        <vt:lpwstr/>
      </vt:variant>
      <vt:variant>
        <vt:lpwstr>_Toc206583444</vt:lpwstr>
      </vt:variant>
      <vt:variant>
        <vt:i4>1376312</vt:i4>
      </vt:variant>
      <vt:variant>
        <vt:i4>80</vt:i4>
      </vt:variant>
      <vt:variant>
        <vt:i4>0</vt:i4>
      </vt:variant>
      <vt:variant>
        <vt:i4>5</vt:i4>
      </vt:variant>
      <vt:variant>
        <vt:lpwstr/>
      </vt:variant>
      <vt:variant>
        <vt:lpwstr>_Toc206583443</vt:lpwstr>
      </vt:variant>
      <vt:variant>
        <vt:i4>1179704</vt:i4>
      </vt:variant>
      <vt:variant>
        <vt:i4>74</vt:i4>
      </vt:variant>
      <vt:variant>
        <vt:i4>0</vt:i4>
      </vt:variant>
      <vt:variant>
        <vt:i4>5</vt:i4>
      </vt:variant>
      <vt:variant>
        <vt:lpwstr/>
      </vt:variant>
      <vt:variant>
        <vt:lpwstr>_Toc206583439</vt:lpwstr>
      </vt:variant>
      <vt:variant>
        <vt:i4>1179704</vt:i4>
      </vt:variant>
      <vt:variant>
        <vt:i4>68</vt:i4>
      </vt:variant>
      <vt:variant>
        <vt:i4>0</vt:i4>
      </vt:variant>
      <vt:variant>
        <vt:i4>5</vt:i4>
      </vt:variant>
      <vt:variant>
        <vt:lpwstr/>
      </vt:variant>
      <vt:variant>
        <vt:lpwstr>_Toc206583438</vt:lpwstr>
      </vt:variant>
      <vt:variant>
        <vt:i4>1179704</vt:i4>
      </vt:variant>
      <vt:variant>
        <vt:i4>62</vt:i4>
      </vt:variant>
      <vt:variant>
        <vt:i4>0</vt:i4>
      </vt:variant>
      <vt:variant>
        <vt:i4>5</vt:i4>
      </vt:variant>
      <vt:variant>
        <vt:lpwstr/>
      </vt:variant>
      <vt:variant>
        <vt:lpwstr>_Toc206583437</vt:lpwstr>
      </vt:variant>
      <vt:variant>
        <vt:i4>1179704</vt:i4>
      </vt:variant>
      <vt:variant>
        <vt:i4>56</vt:i4>
      </vt:variant>
      <vt:variant>
        <vt:i4>0</vt:i4>
      </vt:variant>
      <vt:variant>
        <vt:i4>5</vt:i4>
      </vt:variant>
      <vt:variant>
        <vt:lpwstr/>
      </vt:variant>
      <vt:variant>
        <vt:lpwstr>_Toc206583436</vt:lpwstr>
      </vt:variant>
      <vt:variant>
        <vt:i4>1179704</vt:i4>
      </vt:variant>
      <vt:variant>
        <vt:i4>50</vt:i4>
      </vt:variant>
      <vt:variant>
        <vt:i4>0</vt:i4>
      </vt:variant>
      <vt:variant>
        <vt:i4>5</vt:i4>
      </vt:variant>
      <vt:variant>
        <vt:lpwstr/>
      </vt:variant>
      <vt:variant>
        <vt:lpwstr>_Toc206583435</vt:lpwstr>
      </vt:variant>
      <vt:variant>
        <vt:i4>1179704</vt:i4>
      </vt:variant>
      <vt:variant>
        <vt:i4>44</vt:i4>
      </vt:variant>
      <vt:variant>
        <vt:i4>0</vt:i4>
      </vt:variant>
      <vt:variant>
        <vt:i4>5</vt:i4>
      </vt:variant>
      <vt:variant>
        <vt:lpwstr/>
      </vt:variant>
      <vt:variant>
        <vt:lpwstr>_Toc206583434</vt:lpwstr>
      </vt:variant>
      <vt:variant>
        <vt:i4>1179704</vt:i4>
      </vt:variant>
      <vt:variant>
        <vt:i4>38</vt:i4>
      </vt:variant>
      <vt:variant>
        <vt:i4>0</vt:i4>
      </vt:variant>
      <vt:variant>
        <vt:i4>5</vt:i4>
      </vt:variant>
      <vt:variant>
        <vt:lpwstr/>
      </vt:variant>
      <vt:variant>
        <vt:lpwstr>_Toc206583433</vt:lpwstr>
      </vt:variant>
      <vt:variant>
        <vt:i4>1179704</vt:i4>
      </vt:variant>
      <vt:variant>
        <vt:i4>32</vt:i4>
      </vt:variant>
      <vt:variant>
        <vt:i4>0</vt:i4>
      </vt:variant>
      <vt:variant>
        <vt:i4>5</vt:i4>
      </vt:variant>
      <vt:variant>
        <vt:lpwstr/>
      </vt:variant>
      <vt:variant>
        <vt:lpwstr>_Toc206583432</vt:lpwstr>
      </vt:variant>
      <vt:variant>
        <vt:i4>1179704</vt:i4>
      </vt:variant>
      <vt:variant>
        <vt:i4>26</vt:i4>
      </vt:variant>
      <vt:variant>
        <vt:i4>0</vt:i4>
      </vt:variant>
      <vt:variant>
        <vt:i4>5</vt:i4>
      </vt:variant>
      <vt:variant>
        <vt:lpwstr/>
      </vt:variant>
      <vt:variant>
        <vt:lpwstr>_Toc206583431</vt:lpwstr>
      </vt:variant>
      <vt:variant>
        <vt:i4>1179704</vt:i4>
      </vt:variant>
      <vt:variant>
        <vt:i4>20</vt:i4>
      </vt:variant>
      <vt:variant>
        <vt:i4>0</vt:i4>
      </vt:variant>
      <vt:variant>
        <vt:i4>5</vt:i4>
      </vt:variant>
      <vt:variant>
        <vt:lpwstr/>
      </vt:variant>
      <vt:variant>
        <vt:lpwstr>_Toc206583430</vt:lpwstr>
      </vt:variant>
      <vt:variant>
        <vt:i4>1245240</vt:i4>
      </vt:variant>
      <vt:variant>
        <vt:i4>14</vt:i4>
      </vt:variant>
      <vt:variant>
        <vt:i4>0</vt:i4>
      </vt:variant>
      <vt:variant>
        <vt:i4>5</vt:i4>
      </vt:variant>
      <vt:variant>
        <vt:lpwstr/>
      </vt:variant>
      <vt:variant>
        <vt:lpwstr>_Toc206583429</vt:lpwstr>
      </vt:variant>
      <vt:variant>
        <vt:i4>1245240</vt:i4>
      </vt:variant>
      <vt:variant>
        <vt:i4>8</vt:i4>
      </vt:variant>
      <vt:variant>
        <vt:i4>0</vt:i4>
      </vt:variant>
      <vt:variant>
        <vt:i4>5</vt:i4>
      </vt:variant>
      <vt:variant>
        <vt:lpwstr/>
      </vt:variant>
      <vt:variant>
        <vt:lpwstr>_Toc206583428</vt:lpwstr>
      </vt:variant>
      <vt:variant>
        <vt:i4>1245240</vt:i4>
      </vt:variant>
      <vt:variant>
        <vt:i4>2</vt:i4>
      </vt:variant>
      <vt:variant>
        <vt:i4>0</vt:i4>
      </vt:variant>
      <vt:variant>
        <vt:i4>5</vt:i4>
      </vt:variant>
      <vt:variant>
        <vt:lpwstr/>
      </vt:variant>
      <vt:variant>
        <vt:lpwstr>_Toc206583427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2025-03-18T17:39:00Z</cp:lastPrinted>
  <dcterms:created xsi:type="dcterms:W3CDTF">2025-10-03T09:36:00Z</dcterms:created>
  <dcterms:modified xsi:type="dcterms:W3CDTF">2025-10-20T16:09:00Z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0x01010088D38956DC61A44CA8292B41B80194D5</vt:lpwstr>
  </property>
  <property fmtid="{D5CDD505-2E9C-101B-9397-08002B2CF9AE}" pid="3" name="MediaServiceImageTags">
    <vt:lpwstr/>
  </property>
  <property fmtid="{D5CDD505-2E9C-101B-9397-08002B2CF9AE}" pid="4" name="docLang">
    <vt:lpwstr>pt</vt:lpwstr>
  </property>
</Properties>
</file>